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9A220E">
            <w:pPr>
              <w:spacing w:line="276" w:lineRule="auto"/>
              <w:jc w:val="center"/>
              <w:rPr>
                <w:b/>
                <w:bCs/>
                <w:sz w:val="28"/>
                <w:szCs w:val="28"/>
                <w:lang w:eastAsia="en-US"/>
              </w:rPr>
            </w:pPr>
            <w:r>
              <w:rPr>
                <w:b/>
                <w:bCs/>
                <w:sz w:val="28"/>
                <w:szCs w:val="28"/>
              </w:rPr>
              <w:t>Tamil Nadu Agricultural University</w:t>
            </w:r>
          </w:p>
          <w:p w:rsidR="009A220E" w:rsidRDefault="009A220E" w:rsidP="009A220E">
            <w:pPr>
              <w:spacing w:line="276" w:lineRule="auto"/>
              <w:jc w:val="center"/>
              <w:rPr>
                <w:b/>
                <w:bCs/>
                <w:sz w:val="22"/>
                <w:szCs w:val="22"/>
              </w:rPr>
            </w:pPr>
            <w:r>
              <w:rPr>
                <w:b/>
                <w:bCs/>
                <w:sz w:val="22"/>
                <w:szCs w:val="22"/>
              </w:rPr>
              <w:t>&amp;</w:t>
            </w:r>
          </w:p>
          <w:p w:rsidR="009A220E" w:rsidRDefault="009A220E" w:rsidP="009A220E">
            <w:pPr>
              <w:spacing w:line="276" w:lineRule="auto"/>
              <w:jc w:val="center"/>
              <w:rPr>
                <w:b/>
                <w:bCs/>
                <w:sz w:val="24"/>
                <w:szCs w:val="24"/>
              </w:rPr>
            </w:pPr>
            <w:r>
              <w:rPr>
                <w:b/>
                <w:bCs/>
                <w:sz w:val="24"/>
                <w:szCs w:val="24"/>
              </w:rPr>
              <w:t>India Meteorological Department</w:t>
            </w:r>
          </w:p>
          <w:p w:rsidR="009A220E" w:rsidRDefault="009A220E" w:rsidP="009A220E">
            <w:pPr>
              <w:spacing w:line="276" w:lineRule="auto"/>
              <w:jc w:val="center"/>
              <w:rPr>
                <w:b/>
                <w:bCs/>
                <w:sz w:val="24"/>
                <w:szCs w:val="24"/>
              </w:rPr>
            </w:pPr>
            <w:r>
              <w:rPr>
                <w:b/>
                <w:bCs/>
                <w:sz w:val="24"/>
                <w:szCs w:val="24"/>
              </w:rPr>
              <w:t>Agromet Advisory Bulletin for the Erode District</w:t>
            </w:r>
          </w:p>
          <w:p w:rsidR="007D2DD7" w:rsidRDefault="007D2DD7" w:rsidP="007D2DD7">
            <w:pPr>
              <w:pStyle w:val="Heading1"/>
              <w:spacing w:before="0" w:line="276" w:lineRule="auto"/>
              <w:jc w:val="center"/>
              <w:rPr>
                <w:rFonts w:ascii="Times New Roman" w:hAnsi="Times New Roman" w:cs="Times New Roman"/>
                <w:color w:val="auto"/>
                <w:sz w:val="24"/>
                <w:lang w:eastAsia="en-IN"/>
              </w:rPr>
            </w:pPr>
            <w:r>
              <w:rPr>
                <w:rFonts w:ascii="Times New Roman" w:hAnsi="Times New Roman" w:cs="Times New Roman"/>
                <w:color w:val="auto"/>
                <w:sz w:val="24"/>
                <w:lang w:eastAsia="en-IN"/>
              </w:rPr>
              <w:t>Bulletin No.092/2024 Issued on 14.11.2024</w:t>
            </w:r>
          </w:p>
          <w:p w:rsidR="009A220E" w:rsidRPr="007D2DD7" w:rsidRDefault="007D2DD7" w:rsidP="007D2DD7">
            <w:pPr>
              <w:pStyle w:val="Heading1"/>
              <w:spacing w:before="0" w:line="276" w:lineRule="auto"/>
              <w:jc w:val="center"/>
              <w:outlineLvl w:val="0"/>
              <w:rPr>
                <w:rFonts w:ascii="Times New Roman" w:hAnsi="Times New Roman" w:cs="Times New Roman"/>
                <w:color w:val="auto"/>
                <w:sz w:val="24"/>
                <w:lang w:eastAsia="en-IN"/>
              </w:rPr>
            </w:pPr>
            <w:r w:rsidRPr="007D2DD7">
              <w:rPr>
                <w:rFonts w:ascii="Times New Roman" w:hAnsi="Times New Roman" w:cs="Times New Roman"/>
                <w:color w:val="auto"/>
                <w:sz w:val="24"/>
                <w:lang w:eastAsia="en-IN"/>
              </w:rPr>
              <w:t>(From 15</w:t>
            </w:r>
            <w:r w:rsidRPr="007D2DD7">
              <w:rPr>
                <w:rFonts w:ascii="Times New Roman" w:hAnsi="Times New Roman" w:cs="Times New Roman"/>
                <w:color w:val="auto"/>
                <w:sz w:val="24"/>
                <w:vertAlign w:val="superscript"/>
                <w:lang w:eastAsia="en-IN"/>
              </w:rPr>
              <w:t>th</w:t>
            </w:r>
            <w:r w:rsidRPr="007D2DD7">
              <w:rPr>
                <w:rFonts w:ascii="Times New Roman" w:hAnsi="Times New Roman" w:cs="Times New Roman"/>
                <w:color w:val="auto"/>
                <w:sz w:val="24"/>
                <w:lang w:eastAsia="en-IN"/>
              </w:rPr>
              <w:t xml:space="preserve"> November 2024 to 19</w:t>
            </w:r>
            <w:r w:rsidRPr="007D2DD7">
              <w:rPr>
                <w:rFonts w:ascii="Times New Roman" w:hAnsi="Times New Roman" w:cs="Times New Roman"/>
                <w:color w:val="auto"/>
                <w:sz w:val="24"/>
                <w:vertAlign w:val="superscript"/>
                <w:lang w:eastAsia="en-IN"/>
              </w:rPr>
              <w:t>th</w:t>
            </w:r>
            <w:r w:rsidRPr="007D2DD7">
              <w:rPr>
                <w:rFonts w:ascii="Times New Roman" w:hAnsi="Times New Roman" w:cs="Times New Roman"/>
                <w:color w:val="auto"/>
                <w:sz w:val="24"/>
                <w:lang w:eastAsia="en-IN"/>
              </w:rPr>
              <w:t xml:space="preserve"> November 2024)</w:t>
            </w:r>
          </w:p>
          <w:p w:rsidR="00276876" w:rsidRDefault="009A220E" w:rsidP="009A220E">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276876" w:rsidRDefault="002923A5">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276876" w:rsidRDefault="00276876">
      <w:pPr>
        <w:rPr>
          <w:rFonts w:ascii="Times New Roman" w:hAnsi="Times New Roman" w:cs="Times New Roman"/>
          <w:sz w:val="24"/>
          <w:szCs w:val="24"/>
        </w:rPr>
      </w:pPr>
    </w:p>
    <w:p w:rsidR="009A220E" w:rsidRDefault="009A220E">
      <w:pPr>
        <w:rPr>
          <w:rFonts w:ascii="Times New Roman" w:hAnsi="Times New Roman" w:cs="Times New Roman"/>
          <w:b/>
          <w:bCs/>
          <w:sz w:val="24"/>
          <w:szCs w:val="24"/>
        </w:rPr>
      </w:pPr>
    </w:p>
    <w:p w:rsidR="00591F4E" w:rsidRDefault="00591F4E" w:rsidP="00591F4E">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F83B17" w:rsidRDefault="007D2DD7" w:rsidP="00591F4E">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091 (12.11.2024) </w:t>
      </w:r>
      <w:bookmarkEnd w:id="4"/>
      <w:r>
        <w:rPr>
          <w:rFonts w:ascii="Times New Roman" w:hAnsi="Times New Roman" w:cs="Times New Roman"/>
          <w:sz w:val="24"/>
          <w:szCs w:val="24"/>
        </w:rPr>
        <w:t>for Tamil Nadu. Maximum temperature ranged from 27°C to 35°C and minimum temperature ranged from 23</w:t>
      </w:r>
      <w:r>
        <w:rPr>
          <w:rFonts w:ascii="Times New Roman" w:hAnsi="Times New Roman" w:cs="Times New Roman"/>
          <w:vanish/>
          <w:sz w:val="24"/>
          <w:szCs w:val="24"/>
        </w:rPr>
        <w:t xml:space="preserve">h uary </w:t>
      </w:r>
      <w:r>
        <w:rPr>
          <w:rFonts w:ascii="Times New Roman" w:hAnsi="Times New Roman" w:cs="Times New Roman"/>
          <w:sz w:val="24"/>
          <w:szCs w:val="24"/>
        </w:rPr>
        <w:t>°C to 26°C, over the State. Kodaikanal and Uthagamandalam recorded maximum temperature ranged from 18</w:t>
      </w:r>
      <w:r>
        <w:rPr>
          <w:rFonts w:ascii="Times New Roman" w:hAnsi="Times New Roman" w:cs="Times New Roman"/>
          <w:sz w:val="24"/>
          <w:szCs w:val="24"/>
          <w:vertAlign w:val="superscript"/>
        </w:rPr>
        <w:t>o</w:t>
      </w:r>
      <w:r>
        <w:rPr>
          <w:rFonts w:ascii="Times New Roman" w:hAnsi="Times New Roman" w:cs="Times New Roman"/>
          <w:sz w:val="24"/>
          <w:szCs w:val="24"/>
        </w:rPr>
        <w:t>C to 20</w:t>
      </w:r>
      <w:r>
        <w:rPr>
          <w:rFonts w:ascii="Times New Roman" w:hAnsi="Times New Roman" w:cs="Times New Roman"/>
          <w:sz w:val="24"/>
          <w:szCs w:val="24"/>
          <w:vertAlign w:val="superscript"/>
        </w:rPr>
        <w:t>o</w:t>
      </w:r>
      <w:r>
        <w:rPr>
          <w:rFonts w:ascii="Times New Roman" w:hAnsi="Times New Roman" w:cs="Times New Roman"/>
          <w:sz w:val="24"/>
          <w:szCs w:val="24"/>
        </w:rPr>
        <w:t>C and minimum temperature ranged from 09</w:t>
      </w:r>
      <w:r>
        <w:rPr>
          <w:rFonts w:ascii="Times New Roman" w:hAnsi="Times New Roman" w:cs="Times New Roman"/>
          <w:sz w:val="24"/>
          <w:szCs w:val="24"/>
          <w:vertAlign w:val="superscript"/>
        </w:rPr>
        <w:t>o</w:t>
      </w:r>
      <w:r>
        <w:rPr>
          <w:rFonts w:ascii="Times New Roman" w:hAnsi="Times New Roman" w:cs="Times New Roman"/>
          <w:sz w:val="24"/>
          <w:szCs w:val="24"/>
        </w:rPr>
        <w:t>C to 13</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276876" w:rsidRPr="00F83B17" w:rsidRDefault="00276876">
      <w:pPr>
        <w:rPr>
          <w:rFonts w:ascii="Times New Roman" w:hAnsi="Times New Roman" w:cs="Times New Roman"/>
          <w:sz w:val="4"/>
          <w:szCs w:val="24"/>
        </w:rPr>
      </w:pPr>
    </w:p>
    <w:p w:rsidR="00276876" w:rsidRDefault="00591F4E">
      <w:pPr>
        <w:rPr>
          <w:rFonts w:ascii="Times New Roman" w:hAnsi="Times New Roman" w:cs="Times New Roman"/>
          <w:sz w:val="24"/>
          <w:szCs w:val="24"/>
        </w:rPr>
      </w:pPr>
      <w:r>
        <w:rPr>
          <w:rFonts w:ascii="Times New Roman" w:hAnsi="Times New Roman" w:cs="Times New Roman"/>
          <w:b/>
          <w:bCs/>
          <w:sz w:val="24"/>
          <w:szCs w:val="24"/>
        </w:rPr>
        <w:t>Erode District Past Weather</w:t>
      </w:r>
    </w:p>
    <w:p w:rsidR="00A14A6A" w:rsidRPr="00A14A6A" w:rsidRDefault="00A14A6A" w:rsidP="00E36BF5">
      <w:pPr>
        <w:spacing w:line="360" w:lineRule="auto"/>
        <w:ind w:firstLine="720"/>
        <w:jc w:val="both"/>
        <w:rPr>
          <w:rFonts w:ascii="Times New Roman" w:hAnsi="Times New Roman" w:cs="Times New Roman"/>
          <w:sz w:val="10"/>
          <w:szCs w:val="24"/>
        </w:rPr>
      </w:pPr>
    </w:p>
    <w:p w:rsidR="00715C7F" w:rsidRDefault="00E36BF5" w:rsidP="00715C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bookmarkStart w:id="5" w:name="_Hlk142001652"/>
      <w:bookmarkStart w:id="6" w:name="_Hlk158731200"/>
      <w:bookmarkEnd w:id="5"/>
      <w:r w:rsidR="005B482C">
        <w:rPr>
          <w:rFonts w:ascii="Times New Roman" w:hAnsi="Times New Roman" w:cs="Times New Roman"/>
          <w:sz w:val="24"/>
          <w:szCs w:val="24"/>
          <w:lang w:val="en-IN"/>
        </w:rPr>
        <w:t xml:space="preserve"> </w:t>
      </w:r>
      <w:bookmarkEnd w:id="6"/>
      <w:r w:rsidR="007D2DD7">
        <w:rPr>
          <w:rFonts w:ascii="Times New Roman" w:hAnsi="Times New Roman" w:cs="Times New Roman"/>
          <w:sz w:val="24"/>
          <w:szCs w:val="24"/>
        </w:rPr>
        <w:t>during 12.11.2024 to 13.11.2024 the Maximum temperature was recorded 32°C the minimum temperature was 22°C to 23°C. The morning relative humidity recorded was 95 per cent and evening relative humidity was 63 per cent. The average wind speed recorded was 8-16 km per hour and the wind directions were from South West direction.</w:t>
      </w:r>
    </w:p>
    <w:p w:rsidR="00276876" w:rsidRPr="00E36BF5" w:rsidRDefault="00276876">
      <w:pPr>
        <w:rPr>
          <w:rFonts w:ascii="Times New Roman" w:hAnsi="Times New Roman" w:cs="Times New Roman"/>
          <w:sz w:val="12"/>
          <w:szCs w:val="24"/>
        </w:rPr>
      </w:pPr>
    </w:p>
    <w:p w:rsidR="007D2DD7" w:rsidRDefault="00A14A6A" w:rsidP="007D2DD7">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or Erode District</w:t>
      </w:r>
      <w:r w:rsidR="005B482C" w:rsidRPr="005B482C">
        <w:rPr>
          <w:rFonts w:asciiTheme="minorHAnsi" w:hAnsiTheme="minorHAnsi" w:cstheme="minorHAnsi"/>
          <w:b/>
          <w:bCs/>
          <w:sz w:val="24"/>
          <w:szCs w:val="24"/>
        </w:rPr>
        <w:t xml:space="preserve"> </w:t>
      </w:r>
    </w:p>
    <w:tbl>
      <w:tblPr>
        <w:tblStyle w:val="TableGrid"/>
        <w:tblW w:w="4519" w:type="pct"/>
        <w:tblLook w:val="04A0" w:firstRow="1" w:lastRow="0" w:firstColumn="1" w:lastColumn="0" w:noHBand="0" w:noVBand="1"/>
      </w:tblPr>
      <w:tblGrid>
        <w:gridCol w:w="1527"/>
        <w:gridCol w:w="1416"/>
        <w:gridCol w:w="2164"/>
        <w:gridCol w:w="743"/>
        <w:gridCol w:w="766"/>
        <w:gridCol w:w="766"/>
        <w:gridCol w:w="761"/>
        <w:gridCol w:w="764"/>
      </w:tblGrid>
      <w:tr w:rsidR="007D2DD7" w:rsidTr="007D2DD7">
        <w:trPr>
          <w:trHeight w:val="634"/>
        </w:trPr>
        <w:tc>
          <w:tcPr>
            <w:tcW w:w="1652" w:type="pct"/>
            <w:gridSpan w:val="2"/>
            <w:tcBorders>
              <w:top w:val="single" w:sz="4" w:space="0" w:color="auto"/>
              <w:left w:val="single" w:sz="4" w:space="0" w:color="auto"/>
              <w:bottom w:val="single" w:sz="4" w:space="0" w:color="auto"/>
              <w:right w:val="single" w:sz="4" w:space="0" w:color="auto"/>
            </w:tcBorders>
            <w:hideMark/>
          </w:tcPr>
          <w:p w:rsidR="007D2DD7" w:rsidRDefault="007D2DD7">
            <w:pPr>
              <w:pStyle w:val="PlainText"/>
              <w:jc w:val="center"/>
              <w:rPr>
                <w:rFonts w:ascii="Times New Roman" w:hAnsi="Times New Roman"/>
                <w:b/>
                <w:bCs/>
                <w:sz w:val="24"/>
                <w:szCs w:val="24"/>
              </w:rPr>
            </w:pPr>
            <w:r>
              <w:rPr>
                <w:rFonts w:ascii="Times New Roman" w:hAnsi="Times New Roman"/>
                <w:b/>
                <w:bCs/>
                <w:sz w:val="24"/>
                <w:szCs w:val="24"/>
              </w:rPr>
              <w:t>Past Week Summary</w:t>
            </w:r>
          </w:p>
          <w:p w:rsidR="007D2DD7" w:rsidRDefault="007D2DD7">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12</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 xml:space="preserve">.2024 to </w:t>
            </w:r>
            <w:r>
              <w:rPr>
                <w:rFonts w:ascii="Times New Roman" w:hAnsi="Times New Roman"/>
                <w:b/>
                <w:bCs/>
                <w:sz w:val="24"/>
                <w:szCs w:val="24"/>
                <w:lang w:val="en-US"/>
              </w:rPr>
              <w:t>13</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.2024)</w:t>
            </w:r>
          </w:p>
        </w:tc>
        <w:tc>
          <w:tcPr>
            <w:tcW w:w="3348" w:type="pct"/>
            <w:gridSpan w:val="6"/>
            <w:tcBorders>
              <w:top w:val="single" w:sz="4" w:space="0" w:color="auto"/>
              <w:left w:val="single" w:sz="4" w:space="0" w:color="auto"/>
              <w:bottom w:val="single" w:sz="4" w:space="0" w:color="auto"/>
              <w:right w:val="single" w:sz="4" w:space="0" w:color="auto"/>
            </w:tcBorders>
            <w:hideMark/>
          </w:tcPr>
          <w:p w:rsidR="007D2DD7" w:rsidRDefault="007D2DD7">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7D2DD7" w:rsidRDefault="007D2DD7">
            <w:pPr>
              <w:pStyle w:val="PlainText"/>
              <w:jc w:val="center"/>
              <w:rPr>
                <w:rFonts w:ascii="Times New Roman" w:hAnsi="Times New Roman"/>
                <w:b/>
                <w:bCs/>
                <w:sz w:val="24"/>
                <w:szCs w:val="24"/>
              </w:rPr>
            </w:pPr>
            <w:r>
              <w:rPr>
                <w:rFonts w:ascii="Times New Roman" w:hAnsi="Times New Roman"/>
                <w:b/>
                <w:bCs/>
                <w:sz w:val="24"/>
                <w:szCs w:val="24"/>
              </w:rPr>
              <w:t>08.30 hrs of 19.11.2024</w:t>
            </w:r>
          </w:p>
        </w:tc>
      </w:tr>
      <w:tr w:rsidR="007D2DD7" w:rsidTr="007D2DD7">
        <w:trPr>
          <w:trHeight w:val="57"/>
        </w:trPr>
        <w:tc>
          <w:tcPr>
            <w:tcW w:w="857" w:type="pct"/>
            <w:tcBorders>
              <w:top w:val="single" w:sz="4" w:space="0" w:color="auto"/>
              <w:left w:val="single" w:sz="4" w:space="0" w:color="auto"/>
              <w:bottom w:val="single" w:sz="4" w:space="0" w:color="auto"/>
              <w:right w:val="single" w:sz="4" w:space="0" w:color="auto"/>
            </w:tcBorders>
            <w:hideMark/>
          </w:tcPr>
          <w:p w:rsidR="007D2DD7" w:rsidRDefault="007D2DD7">
            <w:pPr>
              <w:pStyle w:val="PlainText"/>
              <w:jc w:val="center"/>
              <w:rPr>
                <w:rFonts w:ascii="Times New Roman" w:hAnsi="Times New Roman"/>
                <w:b/>
                <w:bCs/>
              </w:rPr>
            </w:pPr>
            <w:r>
              <w:rPr>
                <w:rFonts w:ascii="Times New Roman" w:hAnsi="Times New Roman"/>
                <w:b/>
                <w:bCs/>
              </w:rPr>
              <w:t>Day-1</w:t>
            </w:r>
          </w:p>
          <w:p w:rsidR="007D2DD7" w:rsidRDefault="007D2DD7">
            <w:pPr>
              <w:pStyle w:val="PlainText"/>
              <w:jc w:val="center"/>
              <w:rPr>
                <w:rFonts w:ascii="Times New Roman" w:hAnsi="Times New Roman"/>
                <w:b/>
                <w:bCs/>
                <w:lang w:val="en-US"/>
              </w:rPr>
            </w:pPr>
            <w:r>
              <w:rPr>
                <w:rFonts w:ascii="Times New Roman" w:hAnsi="Times New Roman"/>
                <w:b/>
                <w:bCs/>
              </w:rPr>
              <w:t>12/</w:t>
            </w:r>
            <w:r>
              <w:rPr>
                <w:rFonts w:ascii="Times New Roman" w:hAnsi="Times New Roman"/>
                <w:b/>
                <w:bCs/>
                <w:lang w:val="en-US"/>
              </w:rPr>
              <w:t>11</w:t>
            </w:r>
          </w:p>
        </w:tc>
        <w:tc>
          <w:tcPr>
            <w:tcW w:w="795" w:type="pct"/>
            <w:tcBorders>
              <w:top w:val="single" w:sz="4" w:space="0" w:color="auto"/>
              <w:left w:val="single" w:sz="4" w:space="0" w:color="auto"/>
              <w:bottom w:val="single" w:sz="4" w:space="0" w:color="auto"/>
              <w:right w:val="single" w:sz="4" w:space="0" w:color="auto"/>
            </w:tcBorders>
            <w:hideMark/>
          </w:tcPr>
          <w:p w:rsidR="007D2DD7" w:rsidRDefault="007D2DD7">
            <w:pPr>
              <w:pStyle w:val="PlainText"/>
              <w:jc w:val="center"/>
              <w:rPr>
                <w:rFonts w:ascii="Times New Roman" w:hAnsi="Times New Roman"/>
                <w:b/>
                <w:bCs/>
              </w:rPr>
            </w:pPr>
            <w:r>
              <w:rPr>
                <w:rFonts w:ascii="Times New Roman" w:hAnsi="Times New Roman"/>
                <w:b/>
                <w:bCs/>
              </w:rPr>
              <w:t>Day-2</w:t>
            </w:r>
          </w:p>
          <w:p w:rsidR="007D2DD7" w:rsidRDefault="007D2DD7">
            <w:pPr>
              <w:pStyle w:val="PlainText"/>
              <w:jc w:val="center"/>
              <w:rPr>
                <w:rFonts w:ascii="Times New Roman" w:hAnsi="Times New Roman"/>
                <w:b/>
                <w:bCs/>
                <w:sz w:val="24"/>
                <w:szCs w:val="24"/>
              </w:rPr>
            </w:pPr>
            <w:r>
              <w:rPr>
                <w:rFonts w:ascii="Times New Roman" w:hAnsi="Times New Roman"/>
                <w:b/>
                <w:bCs/>
                <w:lang w:val="en-US"/>
              </w:rPr>
              <w:t>13</w:t>
            </w:r>
            <w:r>
              <w:rPr>
                <w:rFonts w:ascii="Times New Roman" w:hAnsi="Times New Roman"/>
                <w:b/>
                <w:bCs/>
              </w:rPr>
              <w:t>/</w:t>
            </w:r>
            <w:r>
              <w:rPr>
                <w:rFonts w:ascii="Times New Roman" w:hAnsi="Times New Roman"/>
                <w:b/>
                <w:bCs/>
                <w:lang w:val="en-US"/>
              </w:rPr>
              <w:t>11</w:t>
            </w:r>
          </w:p>
        </w:tc>
        <w:tc>
          <w:tcPr>
            <w:tcW w:w="1215" w:type="pct"/>
            <w:tcBorders>
              <w:top w:val="single" w:sz="4" w:space="0" w:color="auto"/>
              <w:left w:val="single" w:sz="4" w:space="0" w:color="auto"/>
              <w:bottom w:val="single" w:sz="4" w:space="0" w:color="auto"/>
              <w:right w:val="single" w:sz="4" w:space="0" w:color="auto"/>
            </w:tcBorders>
            <w:vAlign w:val="center"/>
            <w:hideMark/>
          </w:tcPr>
          <w:p w:rsidR="007D2DD7" w:rsidRDefault="007D2DD7">
            <w:pPr>
              <w:pStyle w:val="PlainText"/>
              <w:jc w:val="center"/>
              <w:rPr>
                <w:rFonts w:ascii="Times New Roman" w:hAnsi="Times New Roman"/>
                <w:b/>
                <w:bCs/>
                <w:sz w:val="24"/>
                <w:szCs w:val="24"/>
              </w:rPr>
            </w:pPr>
            <w:r>
              <w:rPr>
                <w:rFonts w:ascii="Times New Roman" w:hAnsi="Times New Roman"/>
                <w:b/>
                <w:bCs/>
                <w:sz w:val="24"/>
                <w:szCs w:val="24"/>
              </w:rPr>
              <w:t>Date</w:t>
            </w:r>
          </w:p>
        </w:tc>
        <w:tc>
          <w:tcPr>
            <w:tcW w:w="417" w:type="pct"/>
            <w:tcBorders>
              <w:top w:val="single" w:sz="4" w:space="0" w:color="auto"/>
              <w:left w:val="single" w:sz="4" w:space="0" w:color="auto"/>
              <w:bottom w:val="single" w:sz="4" w:space="0" w:color="auto"/>
              <w:right w:val="single" w:sz="4" w:space="0" w:color="auto"/>
            </w:tcBorders>
            <w:vAlign w:val="center"/>
            <w:hideMark/>
          </w:tcPr>
          <w:p w:rsidR="007D2DD7" w:rsidRDefault="007D2DD7">
            <w:pPr>
              <w:pStyle w:val="PlainText"/>
              <w:jc w:val="center"/>
              <w:rPr>
                <w:rFonts w:ascii="Times New Roman" w:hAnsi="Times New Roman"/>
                <w:b/>
                <w:bCs/>
              </w:rPr>
            </w:pPr>
            <w:r>
              <w:rPr>
                <w:rFonts w:ascii="Times New Roman" w:hAnsi="Times New Roman"/>
                <w:b/>
                <w:bCs/>
              </w:rPr>
              <w:t>Day-1</w:t>
            </w:r>
          </w:p>
          <w:p w:rsidR="007D2DD7" w:rsidRDefault="007D2DD7">
            <w:pPr>
              <w:pStyle w:val="PlainText"/>
              <w:jc w:val="center"/>
              <w:rPr>
                <w:rFonts w:ascii="Times New Roman" w:hAnsi="Times New Roman"/>
                <w:b/>
                <w:bCs/>
                <w:lang w:val="en-US"/>
              </w:rPr>
            </w:pPr>
            <w:r>
              <w:rPr>
                <w:rFonts w:ascii="Times New Roman" w:hAnsi="Times New Roman"/>
                <w:b/>
                <w:bCs/>
                <w:lang w:val="en-US"/>
              </w:rPr>
              <w:t>15</w:t>
            </w:r>
            <w:r>
              <w:rPr>
                <w:rFonts w:ascii="Times New Roman" w:hAnsi="Times New Roman"/>
                <w:b/>
                <w:bCs/>
              </w:rPr>
              <w:t>/</w:t>
            </w:r>
            <w:r>
              <w:rPr>
                <w:rFonts w:ascii="Times New Roman" w:hAnsi="Times New Roman"/>
                <w:b/>
                <w:bCs/>
                <w:lang w:val="en-US"/>
              </w:rPr>
              <w:t>11</w:t>
            </w:r>
          </w:p>
        </w:tc>
        <w:tc>
          <w:tcPr>
            <w:tcW w:w="430" w:type="pct"/>
            <w:tcBorders>
              <w:top w:val="single" w:sz="4" w:space="0" w:color="auto"/>
              <w:left w:val="single" w:sz="4" w:space="0" w:color="auto"/>
              <w:bottom w:val="single" w:sz="4" w:space="0" w:color="auto"/>
              <w:right w:val="single" w:sz="4" w:space="0" w:color="auto"/>
            </w:tcBorders>
            <w:vAlign w:val="center"/>
            <w:hideMark/>
          </w:tcPr>
          <w:p w:rsidR="007D2DD7" w:rsidRDefault="007D2DD7">
            <w:pPr>
              <w:pStyle w:val="PlainText"/>
              <w:jc w:val="center"/>
              <w:rPr>
                <w:rFonts w:ascii="Times New Roman" w:hAnsi="Times New Roman"/>
                <w:b/>
                <w:bCs/>
              </w:rPr>
            </w:pPr>
            <w:r>
              <w:rPr>
                <w:rFonts w:ascii="Times New Roman" w:hAnsi="Times New Roman"/>
                <w:b/>
                <w:bCs/>
              </w:rPr>
              <w:t>Day-2</w:t>
            </w:r>
          </w:p>
          <w:p w:rsidR="007D2DD7" w:rsidRDefault="007D2DD7">
            <w:pPr>
              <w:pStyle w:val="PlainText"/>
              <w:jc w:val="center"/>
              <w:rPr>
                <w:rFonts w:ascii="Times New Roman" w:hAnsi="Times New Roman"/>
                <w:b/>
                <w:bCs/>
                <w:lang w:val="en-US"/>
              </w:rPr>
            </w:pPr>
            <w:r>
              <w:rPr>
                <w:rFonts w:ascii="Times New Roman" w:hAnsi="Times New Roman"/>
                <w:b/>
                <w:bCs/>
                <w:lang w:val="en-US"/>
              </w:rPr>
              <w:t>16</w:t>
            </w:r>
            <w:r>
              <w:rPr>
                <w:rFonts w:ascii="Times New Roman" w:hAnsi="Times New Roman"/>
                <w:b/>
                <w:bCs/>
              </w:rPr>
              <w:t>/</w:t>
            </w:r>
            <w:r>
              <w:rPr>
                <w:rFonts w:ascii="Times New Roman" w:hAnsi="Times New Roman"/>
                <w:b/>
                <w:bCs/>
                <w:lang w:val="en-US"/>
              </w:rPr>
              <w:t>11</w:t>
            </w:r>
          </w:p>
        </w:tc>
        <w:tc>
          <w:tcPr>
            <w:tcW w:w="430" w:type="pct"/>
            <w:tcBorders>
              <w:top w:val="single" w:sz="4" w:space="0" w:color="auto"/>
              <w:left w:val="single" w:sz="4" w:space="0" w:color="auto"/>
              <w:bottom w:val="single" w:sz="4" w:space="0" w:color="auto"/>
              <w:right w:val="single" w:sz="4" w:space="0" w:color="auto"/>
            </w:tcBorders>
            <w:vAlign w:val="center"/>
            <w:hideMark/>
          </w:tcPr>
          <w:p w:rsidR="007D2DD7" w:rsidRDefault="007D2DD7">
            <w:pPr>
              <w:pStyle w:val="PlainText"/>
              <w:jc w:val="center"/>
              <w:rPr>
                <w:rFonts w:ascii="Times New Roman" w:hAnsi="Times New Roman"/>
                <w:b/>
                <w:bCs/>
              </w:rPr>
            </w:pPr>
            <w:r>
              <w:rPr>
                <w:rFonts w:ascii="Times New Roman" w:hAnsi="Times New Roman"/>
                <w:b/>
                <w:bCs/>
              </w:rPr>
              <w:t>Day-3</w:t>
            </w:r>
          </w:p>
          <w:p w:rsidR="007D2DD7" w:rsidRDefault="007D2DD7">
            <w:pPr>
              <w:pStyle w:val="PlainText"/>
              <w:jc w:val="center"/>
              <w:rPr>
                <w:rFonts w:ascii="Times New Roman" w:hAnsi="Times New Roman"/>
                <w:b/>
                <w:bCs/>
              </w:rPr>
            </w:pPr>
            <w:r>
              <w:rPr>
                <w:rFonts w:ascii="Times New Roman" w:hAnsi="Times New Roman"/>
                <w:b/>
                <w:bCs/>
              </w:rPr>
              <w:t>17/</w:t>
            </w:r>
            <w:r>
              <w:rPr>
                <w:rFonts w:ascii="Times New Roman" w:hAnsi="Times New Roman"/>
                <w:b/>
                <w:bCs/>
                <w:lang w:val="en-US"/>
              </w:rPr>
              <w:t>1</w:t>
            </w:r>
            <w:r>
              <w:rPr>
                <w:rFonts w:ascii="Times New Roman" w:hAnsi="Times New Roman"/>
                <w:b/>
                <w:bCs/>
              </w:rPr>
              <w:t>1</w:t>
            </w:r>
          </w:p>
        </w:tc>
        <w:tc>
          <w:tcPr>
            <w:tcW w:w="427" w:type="pct"/>
            <w:tcBorders>
              <w:top w:val="single" w:sz="4" w:space="0" w:color="auto"/>
              <w:left w:val="single" w:sz="4" w:space="0" w:color="auto"/>
              <w:bottom w:val="single" w:sz="4" w:space="0" w:color="auto"/>
              <w:right w:val="single" w:sz="4" w:space="0" w:color="auto"/>
            </w:tcBorders>
            <w:vAlign w:val="center"/>
            <w:hideMark/>
          </w:tcPr>
          <w:p w:rsidR="007D2DD7" w:rsidRDefault="007D2DD7">
            <w:pPr>
              <w:pStyle w:val="PlainText"/>
              <w:jc w:val="center"/>
              <w:rPr>
                <w:rFonts w:ascii="Times New Roman" w:hAnsi="Times New Roman"/>
                <w:b/>
                <w:bCs/>
              </w:rPr>
            </w:pPr>
            <w:r>
              <w:rPr>
                <w:rFonts w:ascii="Times New Roman" w:hAnsi="Times New Roman"/>
                <w:b/>
                <w:bCs/>
              </w:rPr>
              <w:t>Day-4</w:t>
            </w:r>
          </w:p>
          <w:p w:rsidR="007D2DD7" w:rsidRDefault="007D2DD7">
            <w:pPr>
              <w:pStyle w:val="PlainText"/>
              <w:jc w:val="center"/>
              <w:rPr>
                <w:rFonts w:ascii="Times New Roman" w:hAnsi="Times New Roman"/>
                <w:b/>
                <w:bCs/>
              </w:rPr>
            </w:pPr>
            <w:r>
              <w:rPr>
                <w:rFonts w:ascii="Times New Roman" w:hAnsi="Times New Roman"/>
                <w:b/>
                <w:bCs/>
              </w:rPr>
              <w:t>18/11</w:t>
            </w:r>
          </w:p>
        </w:tc>
        <w:tc>
          <w:tcPr>
            <w:tcW w:w="429" w:type="pct"/>
            <w:tcBorders>
              <w:top w:val="single" w:sz="4" w:space="0" w:color="auto"/>
              <w:left w:val="single" w:sz="4" w:space="0" w:color="auto"/>
              <w:bottom w:val="single" w:sz="4" w:space="0" w:color="auto"/>
              <w:right w:val="single" w:sz="4" w:space="0" w:color="auto"/>
            </w:tcBorders>
            <w:vAlign w:val="center"/>
            <w:hideMark/>
          </w:tcPr>
          <w:p w:rsidR="007D2DD7" w:rsidRDefault="007D2DD7">
            <w:pPr>
              <w:pStyle w:val="PlainText"/>
              <w:jc w:val="center"/>
              <w:rPr>
                <w:rFonts w:ascii="Times New Roman" w:hAnsi="Times New Roman"/>
                <w:b/>
                <w:bCs/>
              </w:rPr>
            </w:pPr>
            <w:r>
              <w:rPr>
                <w:rFonts w:ascii="Times New Roman" w:hAnsi="Times New Roman"/>
                <w:b/>
                <w:bCs/>
              </w:rPr>
              <w:t>Day-5</w:t>
            </w:r>
          </w:p>
          <w:p w:rsidR="007D2DD7" w:rsidRDefault="007D2DD7">
            <w:pPr>
              <w:pStyle w:val="PlainText"/>
              <w:jc w:val="center"/>
              <w:rPr>
                <w:rFonts w:ascii="Times New Roman" w:hAnsi="Times New Roman"/>
                <w:b/>
                <w:bCs/>
              </w:rPr>
            </w:pPr>
            <w:r>
              <w:rPr>
                <w:rFonts w:ascii="Times New Roman" w:hAnsi="Times New Roman"/>
                <w:b/>
                <w:bCs/>
              </w:rPr>
              <w:t>19/11</w:t>
            </w:r>
          </w:p>
        </w:tc>
      </w:tr>
      <w:tr w:rsidR="005F3BC3" w:rsidTr="007D2DD7">
        <w:trPr>
          <w:trHeight w:val="113"/>
        </w:trPr>
        <w:tc>
          <w:tcPr>
            <w:tcW w:w="85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795"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1.9</w:t>
            </w:r>
          </w:p>
        </w:tc>
        <w:tc>
          <w:tcPr>
            <w:tcW w:w="1215" w:type="pct"/>
            <w:tcBorders>
              <w:top w:val="single" w:sz="4" w:space="0" w:color="auto"/>
              <w:left w:val="single" w:sz="4" w:space="0" w:color="auto"/>
              <w:bottom w:val="single" w:sz="4" w:space="0" w:color="auto"/>
              <w:right w:val="single" w:sz="4" w:space="0" w:color="auto"/>
            </w:tcBorders>
            <w:vAlign w:val="center"/>
            <w:hideMark/>
          </w:tcPr>
          <w:p w:rsidR="005F3BC3" w:rsidRDefault="005F3BC3" w:rsidP="005F3BC3">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1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17</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6</w:t>
            </w:r>
          </w:p>
        </w:tc>
        <w:tc>
          <w:tcPr>
            <w:tcW w:w="42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12</w:t>
            </w:r>
          </w:p>
        </w:tc>
        <w:tc>
          <w:tcPr>
            <w:tcW w:w="429"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0</w:t>
            </w:r>
          </w:p>
        </w:tc>
      </w:tr>
      <w:tr w:rsidR="005F3BC3" w:rsidTr="007D2DD7">
        <w:trPr>
          <w:trHeight w:val="113"/>
        </w:trPr>
        <w:tc>
          <w:tcPr>
            <w:tcW w:w="857"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795"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32</w:t>
            </w:r>
          </w:p>
        </w:tc>
        <w:tc>
          <w:tcPr>
            <w:tcW w:w="1215" w:type="pct"/>
            <w:tcBorders>
              <w:top w:val="single" w:sz="4" w:space="0" w:color="auto"/>
              <w:left w:val="single" w:sz="4" w:space="0" w:color="auto"/>
              <w:bottom w:val="single" w:sz="4" w:space="0" w:color="auto"/>
              <w:right w:val="single" w:sz="4" w:space="0" w:color="auto"/>
            </w:tcBorders>
            <w:vAlign w:val="center"/>
            <w:hideMark/>
          </w:tcPr>
          <w:p w:rsidR="005F3BC3" w:rsidRDefault="005F3BC3" w:rsidP="005F3BC3">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1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33</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32</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32</w:t>
            </w:r>
          </w:p>
        </w:tc>
        <w:tc>
          <w:tcPr>
            <w:tcW w:w="42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31</w:t>
            </w:r>
          </w:p>
        </w:tc>
        <w:tc>
          <w:tcPr>
            <w:tcW w:w="429"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30</w:t>
            </w:r>
          </w:p>
        </w:tc>
      </w:tr>
      <w:tr w:rsidR="005F3BC3" w:rsidTr="007D2DD7">
        <w:trPr>
          <w:trHeight w:val="113"/>
        </w:trPr>
        <w:tc>
          <w:tcPr>
            <w:tcW w:w="857"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22</w:t>
            </w:r>
          </w:p>
        </w:tc>
        <w:tc>
          <w:tcPr>
            <w:tcW w:w="795"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23</w:t>
            </w:r>
          </w:p>
        </w:tc>
        <w:tc>
          <w:tcPr>
            <w:tcW w:w="1215" w:type="pct"/>
            <w:tcBorders>
              <w:top w:val="single" w:sz="4" w:space="0" w:color="auto"/>
              <w:left w:val="single" w:sz="4" w:space="0" w:color="auto"/>
              <w:bottom w:val="single" w:sz="4" w:space="0" w:color="auto"/>
              <w:right w:val="single" w:sz="4" w:space="0" w:color="auto"/>
            </w:tcBorders>
            <w:vAlign w:val="center"/>
            <w:hideMark/>
          </w:tcPr>
          <w:p w:rsidR="005F3BC3" w:rsidRDefault="005F3BC3" w:rsidP="005F3BC3">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1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24</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23</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23</w:t>
            </w:r>
          </w:p>
        </w:tc>
        <w:tc>
          <w:tcPr>
            <w:tcW w:w="42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23</w:t>
            </w:r>
          </w:p>
        </w:tc>
        <w:tc>
          <w:tcPr>
            <w:tcW w:w="429"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22</w:t>
            </w:r>
          </w:p>
        </w:tc>
      </w:tr>
      <w:tr w:rsidR="005F3BC3" w:rsidTr="007D2DD7">
        <w:trPr>
          <w:trHeight w:val="113"/>
        </w:trPr>
        <w:tc>
          <w:tcPr>
            <w:tcW w:w="857"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4</w:t>
            </w:r>
          </w:p>
        </w:tc>
        <w:tc>
          <w:tcPr>
            <w:tcW w:w="795"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8</w:t>
            </w:r>
          </w:p>
        </w:tc>
        <w:tc>
          <w:tcPr>
            <w:tcW w:w="1215" w:type="pct"/>
            <w:tcBorders>
              <w:top w:val="single" w:sz="4" w:space="0" w:color="auto"/>
              <w:left w:val="single" w:sz="4" w:space="0" w:color="auto"/>
              <w:bottom w:val="single" w:sz="4" w:space="0" w:color="auto"/>
              <w:right w:val="single" w:sz="4" w:space="0" w:color="auto"/>
            </w:tcBorders>
            <w:vAlign w:val="center"/>
            <w:hideMark/>
          </w:tcPr>
          <w:p w:rsidR="005F3BC3" w:rsidRDefault="005F3BC3" w:rsidP="005F3BC3">
            <w:pPr>
              <w:pStyle w:val="PlainText"/>
              <w:jc w:val="center"/>
              <w:rPr>
                <w:rFonts w:ascii="Times New Roman" w:hAnsi="Times New Roman"/>
                <w:b/>
                <w:bCs/>
                <w:sz w:val="23"/>
                <w:szCs w:val="23"/>
              </w:rPr>
            </w:pPr>
            <w:r>
              <w:rPr>
                <w:rFonts w:ascii="Times New Roman" w:hAnsi="Times New Roman"/>
                <w:b/>
                <w:bCs/>
                <w:sz w:val="23"/>
                <w:szCs w:val="23"/>
              </w:rPr>
              <w:t>Cloud cover (Octa)</w:t>
            </w:r>
          </w:p>
        </w:tc>
        <w:tc>
          <w:tcPr>
            <w:tcW w:w="41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6</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7</w:t>
            </w:r>
          </w:p>
        </w:tc>
        <w:tc>
          <w:tcPr>
            <w:tcW w:w="42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8</w:t>
            </w:r>
          </w:p>
        </w:tc>
        <w:tc>
          <w:tcPr>
            <w:tcW w:w="429"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6</w:t>
            </w:r>
          </w:p>
        </w:tc>
      </w:tr>
      <w:tr w:rsidR="005F3BC3" w:rsidTr="007D2DD7">
        <w:trPr>
          <w:trHeight w:val="113"/>
        </w:trPr>
        <w:tc>
          <w:tcPr>
            <w:tcW w:w="857"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70</w:t>
            </w:r>
          </w:p>
        </w:tc>
        <w:tc>
          <w:tcPr>
            <w:tcW w:w="795"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95</w:t>
            </w:r>
          </w:p>
        </w:tc>
        <w:tc>
          <w:tcPr>
            <w:tcW w:w="1215" w:type="pct"/>
            <w:tcBorders>
              <w:top w:val="single" w:sz="4" w:space="0" w:color="auto"/>
              <w:left w:val="single" w:sz="4" w:space="0" w:color="auto"/>
              <w:bottom w:val="single" w:sz="4" w:space="0" w:color="auto"/>
              <w:right w:val="single" w:sz="4" w:space="0" w:color="auto"/>
            </w:tcBorders>
            <w:vAlign w:val="center"/>
            <w:hideMark/>
          </w:tcPr>
          <w:p w:rsidR="005F3BC3" w:rsidRDefault="005F3BC3" w:rsidP="005F3BC3">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r>
              <w:rPr>
                <w:rFonts w:ascii="Times New Roman" w:hAnsi="Times New Roman"/>
                <w:b/>
                <w:bCs/>
                <w:sz w:val="24"/>
                <w:szCs w:val="24"/>
              </w:rPr>
              <w:t>orning (%)</w:t>
            </w:r>
          </w:p>
        </w:tc>
        <w:tc>
          <w:tcPr>
            <w:tcW w:w="41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90</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90</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90</w:t>
            </w:r>
          </w:p>
        </w:tc>
        <w:tc>
          <w:tcPr>
            <w:tcW w:w="42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90</w:t>
            </w:r>
          </w:p>
        </w:tc>
        <w:tc>
          <w:tcPr>
            <w:tcW w:w="429"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90</w:t>
            </w:r>
          </w:p>
        </w:tc>
      </w:tr>
      <w:tr w:rsidR="005F3BC3" w:rsidTr="007D2DD7">
        <w:trPr>
          <w:trHeight w:val="269"/>
        </w:trPr>
        <w:tc>
          <w:tcPr>
            <w:tcW w:w="857"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63</w:t>
            </w:r>
          </w:p>
        </w:tc>
        <w:tc>
          <w:tcPr>
            <w:tcW w:w="795"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76</w:t>
            </w:r>
          </w:p>
        </w:tc>
        <w:tc>
          <w:tcPr>
            <w:tcW w:w="1215" w:type="pct"/>
            <w:tcBorders>
              <w:top w:val="single" w:sz="4" w:space="0" w:color="auto"/>
              <w:left w:val="single" w:sz="4" w:space="0" w:color="auto"/>
              <w:bottom w:val="single" w:sz="4" w:space="0" w:color="auto"/>
              <w:right w:val="single" w:sz="4" w:space="0" w:color="auto"/>
            </w:tcBorders>
            <w:vAlign w:val="center"/>
            <w:hideMark/>
          </w:tcPr>
          <w:p w:rsidR="005F3BC3" w:rsidRDefault="005F3BC3" w:rsidP="005F3BC3">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r>
              <w:rPr>
                <w:rFonts w:ascii="Times New Roman" w:hAnsi="Times New Roman"/>
                <w:b/>
                <w:bCs/>
                <w:sz w:val="24"/>
                <w:szCs w:val="24"/>
              </w:rPr>
              <w:t>vening (%)</w:t>
            </w:r>
          </w:p>
        </w:tc>
        <w:tc>
          <w:tcPr>
            <w:tcW w:w="41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70</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60</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60</w:t>
            </w:r>
          </w:p>
        </w:tc>
        <w:tc>
          <w:tcPr>
            <w:tcW w:w="42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50</w:t>
            </w:r>
          </w:p>
        </w:tc>
        <w:tc>
          <w:tcPr>
            <w:tcW w:w="429"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40</w:t>
            </w:r>
          </w:p>
        </w:tc>
      </w:tr>
      <w:tr w:rsidR="005F3BC3" w:rsidTr="007D2DD7">
        <w:trPr>
          <w:trHeight w:val="273"/>
        </w:trPr>
        <w:tc>
          <w:tcPr>
            <w:tcW w:w="857"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8</w:t>
            </w:r>
          </w:p>
        </w:tc>
        <w:tc>
          <w:tcPr>
            <w:tcW w:w="795"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16</w:t>
            </w:r>
          </w:p>
        </w:tc>
        <w:tc>
          <w:tcPr>
            <w:tcW w:w="1215" w:type="pct"/>
            <w:tcBorders>
              <w:top w:val="single" w:sz="4" w:space="0" w:color="auto"/>
              <w:left w:val="single" w:sz="4" w:space="0" w:color="auto"/>
              <w:bottom w:val="single" w:sz="4" w:space="0" w:color="auto"/>
              <w:right w:val="single" w:sz="4" w:space="0" w:color="auto"/>
            </w:tcBorders>
            <w:vAlign w:val="center"/>
            <w:hideMark/>
          </w:tcPr>
          <w:p w:rsidR="005F3BC3" w:rsidRDefault="005F3BC3" w:rsidP="005F3BC3">
            <w:pPr>
              <w:pStyle w:val="PlainText"/>
              <w:jc w:val="center"/>
              <w:rPr>
                <w:rFonts w:ascii="Times New Roman" w:hAnsi="Times New Roman"/>
                <w:b/>
                <w:bCs/>
                <w:sz w:val="24"/>
                <w:szCs w:val="24"/>
              </w:rPr>
            </w:pPr>
            <w:r>
              <w:rPr>
                <w:rFonts w:ascii="Times New Roman" w:hAnsi="Times New Roman"/>
                <w:b/>
                <w:bCs/>
                <w:sz w:val="24"/>
                <w:szCs w:val="24"/>
              </w:rPr>
              <w:t>Wind (kmph)</w:t>
            </w:r>
          </w:p>
        </w:tc>
        <w:tc>
          <w:tcPr>
            <w:tcW w:w="41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4</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6</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6</w:t>
            </w:r>
          </w:p>
        </w:tc>
        <w:tc>
          <w:tcPr>
            <w:tcW w:w="42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8</w:t>
            </w:r>
          </w:p>
        </w:tc>
        <w:tc>
          <w:tcPr>
            <w:tcW w:w="429"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6</w:t>
            </w:r>
          </w:p>
        </w:tc>
      </w:tr>
      <w:tr w:rsidR="005F3BC3" w:rsidTr="007D2DD7">
        <w:trPr>
          <w:trHeight w:val="113"/>
        </w:trPr>
        <w:tc>
          <w:tcPr>
            <w:tcW w:w="857"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bookmarkStart w:id="7" w:name="_Hlk83128959" w:colFirst="3" w:colLast="7"/>
            <w:r>
              <w:rPr>
                <w:rFonts w:ascii="Calibri" w:hAnsi="Calibri" w:cs="Calibri"/>
                <w:color w:val="000000"/>
                <w:sz w:val="22"/>
                <w:szCs w:val="22"/>
              </w:rPr>
              <w:t>50</w:t>
            </w:r>
          </w:p>
        </w:tc>
        <w:tc>
          <w:tcPr>
            <w:tcW w:w="795" w:type="pct"/>
            <w:tcBorders>
              <w:top w:val="single" w:sz="4" w:space="0" w:color="auto"/>
              <w:left w:val="single" w:sz="4" w:space="0" w:color="auto"/>
              <w:bottom w:val="single" w:sz="4" w:space="0" w:color="auto"/>
              <w:right w:val="single" w:sz="4" w:space="0" w:color="auto"/>
            </w:tcBorders>
            <w:vAlign w:val="bottom"/>
            <w:hideMark/>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90</w:t>
            </w:r>
          </w:p>
        </w:tc>
        <w:tc>
          <w:tcPr>
            <w:tcW w:w="1215" w:type="pct"/>
            <w:tcBorders>
              <w:top w:val="single" w:sz="4" w:space="0" w:color="auto"/>
              <w:left w:val="single" w:sz="4" w:space="0" w:color="auto"/>
              <w:bottom w:val="single" w:sz="4" w:space="0" w:color="auto"/>
              <w:right w:val="single" w:sz="4" w:space="0" w:color="auto"/>
            </w:tcBorders>
            <w:vAlign w:val="center"/>
            <w:hideMark/>
          </w:tcPr>
          <w:p w:rsidR="005F3BC3" w:rsidRDefault="005F3BC3" w:rsidP="005F3BC3">
            <w:pPr>
              <w:pStyle w:val="PlainText"/>
              <w:jc w:val="center"/>
              <w:rPr>
                <w:rFonts w:ascii="Times New Roman" w:hAnsi="Times New Roman"/>
                <w:b/>
                <w:bCs/>
                <w:sz w:val="24"/>
                <w:szCs w:val="24"/>
              </w:rPr>
            </w:pPr>
            <w:r>
              <w:rPr>
                <w:rFonts w:ascii="Times New Roman" w:hAnsi="Times New Roman"/>
                <w:b/>
                <w:bCs/>
                <w:sz w:val="24"/>
                <w:szCs w:val="24"/>
              </w:rPr>
              <w:t>Wind Direction</w:t>
            </w:r>
          </w:p>
        </w:tc>
        <w:tc>
          <w:tcPr>
            <w:tcW w:w="41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90</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90</w:t>
            </w:r>
          </w:p>
        </w:tc>
        <w:tc>
          <w:tcPr>
            <w:tcW w:w="430"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90</w:t>
            </w:r>
          </w:p>
        </w:tc>
        <w:tc>
          <w:tcPr>
            <w:tcW w:w="427"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70</w:t>
            </w:r>
          </w:p>
        </w:tc>
        <w:tc>
          <w:tcPr>
            <w:tcW w:w="429" w:type="pct"/>
            <w:tcBorders>
              <w:top w:val="single" w:sz="4" w:space="0" w:color="auto"/>
              <w:left w:val="single" w:sz="4" w:space="0" w:color="auto"/>
              <w:bottom w:val="single" w:sz="4" w:space="0" w:color="auto"/>
              <w:right w:val="single" w:sz="4" w:space="0" w:color="auto"/>
            </w:tcBorders>
            <w:vAlign w:val="bottom"/>
          </w:tcPr>
          <w:p w:rsidR="005F3BC3" w:rsidRDefault="005F3BC3" w:rsidP="005F3BC3">
            <w:pPr>
              <w:jc w:val="center"/>
              <w:rPr>
                <w:rFonts w:ascii="Calibri" w:hAnsi="Calibri" w:cs="Calibri"/>
                <w:color w:val="000000"/>
                <w:sz w:val="22"/>
                <w:szCs w:val="22"/>
              </w:rPr>
            </w:pPr>
            <w:r>
              <w:rPr>
                <w:rFonts w:ascii="Calibri" w:hAnsi="Calibri" w:cs="Calibri"/>
                <w:color w:val="000000"/>
                <w:sz w:val="22"/>
                <w:szCs w:val="22"/>
              </w:rPr>
              <w:t>50</w:t>
            </w:r>
          </w:p>
        </w:tc>
      </w:tr>
      <w:bookmarkEnd w:id="7"/>
    </w:tbl>
    <w:p w:rsidR="007D2DD7" w:rsidRDefault="007D2DD7" w:rsidP="007D2DD7">
      <w:pPr>
        <w:rPr>
          <w:rFonts w:ascii="Times New Roman" w:hAnsi="Times New Roman" w:cs="Times New Roman"/>
          <w:sz w:val="24"/>
          <w:szCs w:val="24"/>
        </w:rPr>
      </w:pPr>
    </w:p>
    <w:p w:rsidR="0047255F" w:rsidRPr="00085BE2" w:rsidRDefault="007D2DD7" w:rsidP="007D2DD7">
      <w:pPr>
        <w:pStyle w:val="PlainText"/>
        <w:spacing w:line="360" w:lineRule="auto"/>
        <w:jc w:val="both"/>
        <w:rPr>
          <w:rFonts w:ascii="Times New Roman" w:hAnsi="Times New Roman"/>
          <w:sz w:val="24"/>
          <w:szCs w:val="24"/>
        </w:rPr>
      </w:pPr>
      <w:r>
        <w:rPr>
          <w:rFonts w:ascii="Times New Roman" w:hAnsi="Times New Roman"/>
          <w:b/>
          <w:bCs/>
          <w:sz w:val="24"/>
          <w:szCs w:val="24"/>
        </w:rPr>
        <w:t>Weather forecast for next five days:  (15.11.2024 to 19.11.2024)</w:t>
      </w:r>
    </w:p>
    <w:p w:rsidR="00A14A6A" w:rsidRPr="00A14A6A" w:rsidRDefault="00A14A6A" w:rsidP="00715C7F">
      <w:pPr>
        <w:pStyle w:val="PlainText"/>
        <w:spacing w:line="360" w:lineRule="auto"/>
        <w:jc w:val="both"/>
        <w:rPr>
          <w:rFonts w:ascii="Times New Roman" w:hAnsi="Times New Roman"/>
          <w:sz w:val="12"/>
          <w:szCs w:val="24"/>
        </w:rPr>
      </w:pPr>
    </w:p>
    <w:p w:rsidR="002D3DFD" w:rsidRPr="007F6D02" w:rsidRDefault="002D3DFD" w:rsidP="003C0011">
      <w:pPr>
        <w:spacing w:line="360" w:lineRule="auto"/>
        <w:ind w:firstLine="720"/>
        <w:jc w:val="both"/>
        <w:rPr>
          <w:rFonts w:ascii="Times New Roman" w:hAnsi="Times New Roman" w:cs="Times New Roman"/>
          <w:sz w:val="2"/>
          <w:szCs w:val="24"/>
        </w:rPr>
      </w:pPr>
    </w:p>
    <w:p w:rsidR="005F3BC3" w:rsidRDefault="002923A5" w:rsidP="005F3B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district forecast issued by the India Meteorological Department for Erode district, sky will be cloudy.</w:t>
      </w:r>
      <w:bookmarkStart w:id="8" w:name="_Hlk145428349"/>
      <w:bookmarkStart w:id="9" w:name="_Hlk172043522"/>
      <w:bookmarkStart w:id="10" w:name="_Hlk158730370"/>
      <w:bookmarkEnd w:id="8"/>
      <w:r w:rsidR="005B482C">
        <w:rPr>
          <w:rFonts w:ascii="Times New Roman" w:hAnsi="Times New Roman" w:cs="Times New Roman"/>
          <w:sz w:val="24"/>
          <w:szCs w:val="24"/>
        </w:rPr>
        <w:t xml:space="preserve"> </w:t>
      </w:r>
      <w:bookmarkEnd w:id="9"/>
      <w:bookmarkEnd w:id="10"/>
      <w:r w:rsidR="005F3BC3">
        <w:rPr>
          <w:rFonts w:ascii="Times New Roman" w:hAnsi="Times New Roman" w:cs="Times New Roman"/>
          <w:sz w:val="24"/>
          <w:szCs w:val="24"/>
        </w:rPr>
        <w:t xml:space="preserve">Light to moderate rainfall is expected on next </w:t>
      </w:r>
      <w:r w:rsidR="00D35C11">
        <w:rPr>
          <w:rFonts w:ascii="Times New Roman" w:hAnsi="Times New Roman" w:cs="Times New Roman"/>
          <w:sz w:val="24"/>
          <w:szCs w:val="24"/>
        </w:rPr>
        <w:t>4</w:t>
      </w:r>
      <w:r w:rsidR="005F3BC3">
        <w:rPr>
          <w:rFonts w:ascii="Times New Roman" w:hAnsi="Times New Roman" w:cs="Times New Roman"/>
          <w:sz w:val="24"/>
          <w:szCs w:val="24"/>
        </w:rPr>
        <w:t xml:space="preserve"> days. Maximum temperature is expected to be around </w:t>
      </w:r>
      <w:r w:rsidR="00984C41">
        <w:rPr>
          <w:rFonts w:ascii="Times New Roman" w:hAnsi="Times New Roman" w:cs="Times New Roman"/>
          <w:sz w:val="24"/>
          <w:szCs w:val="24"/>
        </w:rPr>
        <w:t>30</w:t>
      </w:r>
      <w:r w:rsidR="005F3BC3">
        <w:rPr>
          <w:rFonts w:ascii="Times New Roman" w:hAnsi="Times New Roman" w:cs="Times New Roman"/>
          <w:sz w:val="24"/>
          <w:szCs w:val="24"/>
        </w:rPr>
        <w:t xml:space="preserve">°C to </w:t>
      </w:r>
      <w:r w:rsidR="00984C41">
        <w:rPr>
          <w:rFonts w:ascii="Times New Roman" w:hAnsi="Times New Roman" w:cs="Times New Roman"/>
          <w:sz w:val="24"/>
          <w:szCs w:val="24"/>
        </w:rPr>
        <w:t>33</w:t>
      </w:r>
      <w:r w:rsidR="005F3BC3">
        <w:rPr>
          <w:rFonts w:ascii="Times New Roman" w:hAnsi="Times New Roman" w:cs="Times New Roman"/>
          <w:sz w:val="24"/>
          <w:szCs w:val="24"/>
        </w:rPr>
        <w:t>°C. Minimum temperature is expected to be around 2</w:t>
      </w:r>
      <w:r w:rsidR="00984C41">
        <w:rPr>
          <w:rFonts w:ascii="Times New Roman" w:hAnsi="Times New Roman" w:cs="Times New Roman"/>
          <w:sz w:val="24"/>
          <w:szCs w:val="24"/>
        </w:rPr>
        <w:t>2</w:t>
      </w:r>
      <w:r w:rsidR="005F3BC3">
        <w:rPr>
          <w:rFonts w:ascii="Times New Roman" w:hAnsi="Times New Roman" w:cs="Times New Roman"/>
          <w:sz w:val="24"/>
          <w:szCs w:val="24"/>
        </w:rPr>
        <w:t>°C to 2</w:t>
      </w:r>
      <w:r w:rsidR="00984C41">
        <w:rPr>
          <w:rFonts w:ascii="Times New Roman" w:hAnsi="Times New Roman" w:cs="Times New Roman"/>
          <w:sz w:val="24"/>
          <w:szCs w:val="24"/>
        </w:rPr>
        <w:t>4</w:t>
      </w:r>
      <w:r w:rsidR="005F3BC3">
        <w:rPr>
          <w:rFonts w:ascii="Times New Roman" w:hAnsi="Times New Roman" w:cs="Times New Roman"/>
          <w:sz w:val="24"/>
          <w:szCs w:val="24"/>
        </w:rPr>
        <w:t xml:space="preserve">°C. Morning relative humidity is expected to be around 90 per cent and evening relative humidity is expected to be around </w:t>
      </w:r>
      <w:r w:rsidR="00984C41">
        <w:rPr>
          <w:rFonts w:ascii="Times New Roman" w:hAnsi="Times New Roman" w:cs="Times New Roman"/>
          <w:sz w:val="24"/>
          <w:szCs w:val="24"/>
        </w:rPr>
        <w:t>4</w:t>
      </w:r>
      <w:r w:rsidR="005F3BC3">
        <w:rPr>
          <w:rFonts w:ascii="Times New Roman" w:hAnsi="Times New Roman" w:cs="Times New Roman"/>
          <w:sz w:val="24"/>
          <w:szCs w:val="24"/>
        </w:rPr>
        <w:t xml:space="preserve">0 per cent. Average wind speed is expected to be around </w:t>
      </w:r>
      <w:r w:rsidR="00984C41">
        <w:rPr>
          <w:rFonts w:ascii="Times New Roman" w:hAnsi="Times New Roman" w:cs="Times New Roman"/>
          <w:sz w:val="24"/>
          <w:szCs w:val="24"/>
        </w:rPr>
        <w:t>4-8</w:t>
      </w:r>
      <w:r w:rsidR="005F3BC3">
        <w:rPr>
          <w:rFonts w:ascii="Times New Roman" w:hAnsi="Times New Roman" w:cs="Times New Roman"/>
          <w:sz w:val="24"/>
          <w:szCs w:val="24"/>
        </w:rPr>
        <w:t xml:space="preserve"> km per hour and the wind directions will be from North East direction.</w:t>
      </w:r>
      <w:bookmarkStart w:id="11" w:name="_GoBack"/>
      <w:bookmarkEnd w:id="11"/>
    </w:p>
    <w:p w:rsidR="002D3DFD" w:rsidRDefault="002D3DFD" w:rsidP="002D3DFD">
      <w:pPr>
        <w:spacing w:line="360" w:lineRule="auto"/>
        <w:ind w:firstLine="720"/>
        <w:jc w:val="both"/>
        <w:rPr>
          <w:rFonts w:ascii="Times New Roman" w:hAnsi="Times New Roman" w:cs="Times New Roman"/>
          <w:sz w:val="24"/>
          <w:szCs w:val="24"/>
        </w:rPr>
      </w:pPr>
    </w:p>
    <w:p w:rsidR="004A10B1" w:rsidRDefault="004A10B1" w:rsidP="002D3DFD">
      <w:pPr>
        <w:spacing w:line="360" w:lineRule="auto"/>
        <w:ind w:firstLine="720"/>
        <w:jc w:val="both"/>
        <w:rPr>
          <w:rFonts w:ascii="Times New Roman" w:hAnsi="Times New Roman" w:cs="Times New Roman"/>
          <w:sz w:val="24"/>
          <w:szCs w:val="24"/>
        </w:rPr>
      </w:pPr>
    </w:p>
    <w:p w:rsidR="00E36BF5" w:rsidRDefault="00E36BF5">
      <w:pPr>
        <w:spacing w:line="360" w:lineRule="auto"/>
        <w:jc w:val="both"/>
        <w:rPr>
          <w:rFonts w:ascii="Times New Roman" w:hAnsi="Times New Roman" w:cs="Times New Roman"/>
          <w:sz w:val="24"/>
          <w:szCs w:val="24"/>
        </w:rPr>
      </w:pPr>
    </w:p>
    <w:tbl>
      <w:tblPr>
        <w:tblpPr w:leftFromText="180" w:rightFromText="180" w:vertAnchor="text" w:horzAnchor="margin" w:tblpXSpec="center" w:tblpY="293"/>
        <w:tblW w:w="11322" w:type="dxa"/>
        <w:tblLayout w:type="fixed"/>
        <w:tblLook w:val="04A0" w:firstRow="1" w:lastRow="0" w:firstColumn="1" w:lastColumn="0" w:noHBand="0" w:noVBand="1"/>
      </w:tblPr>
      <w:tblGrid>
        <w:gridCol w:w="1384"/>
        <w:gridCol w:w="698"/>
        <w:gridCol w:w="709"/>
        <w:gridCol w:w="719"/>
        <w:gridCol w:w="747"/>
        <w:gridCol w:w="709"/>
        <w:gridCol w:w="670"/>
        <w:gridCol w:w="709"/>
        <w:gridCol w:w="709"/>
        <w:gridCol w:w="708"/>
        <w:gridCol w:w="709"/>
        <w:gridCol w:w="709"/>
        <w:gridCol w:w="709"/>
        <w:gridCol w:w="708"/>
        <w:gridCol w:w="713"/>
        <w:gridCol w:w="12"/>
      </w:tblGrid>
      <w:tr w:rsidR="00276876">
        <w:trPr>
          <w:trHeight w:val="274"/>
        </w:trPr>
        <w:tc>
          <w:tcPr>
            <w:tcW w:w="11322"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276876" w:rsidRDefault="000A74DF" w:rsidP="00F15922">
            <w:pPr>
              <w:rPr>
                <w:rFonts w:ascii="Times New Roman" w:eastAsiaTheme="minorHAnsi" w:hAnsi="Times New Roman" w:cs="Times New Roman"/>
                <w:sz w:val="24"/>
                <w:szCs w:val="24"/>
              </w:rPr>
            </w:pPr>
            <w:r>
              <w:rPr>
                <w:rFonts w:ascii="Times New Roman" w:hAnsi="Times New Roman" w:cs="Times New Roman"/>
                <w:b/>
                <w:bCs/>
                <w:color w:val="333333"/>
                <w:sz w:val="24"/>
                <w:szCs w:val="24"/>
              </w:rPr>
              <w:t>Erode District Block Wise Rainfall(</w:t>
            </w:r>
            <w:r w:rsidR="00F15922">
              <w:rPr>
                <w:rFonts w:ascii="Times New Roman" w:hAnsi="Times New Roman" w:cs="Times New Roman"/>
                <w:b/>
                <w:bCs/>
                <w:color w:val="333333"/>
                <w:sz w:val="24"/>
                <w:szCs w:val="24"/>
              </w:rPr>
              <w:t>m</w:t>
            </w:r>
            <w:r>
              <w:rPr>
                <w:rFonts w:ascii="Times New Roman" w:hAnsi="Times New Roman" w:cs="Times New Roman"/>
                <w:b/>
                <w:bCs/>
                <w:color w:val="333333"/>
                <w:sz w:val="24"/>
                <w:szCs w:val="24"/>
              </w:rPr>
              <w:t xml:space="preserve">m) for </w:t>
            </w:r>
            <w:r w:rsidR="004C4008">
              <w:rPr>
                <w:rFonts w:ascii="Times New Roman" w:hAnsi="Times New Roman" w:cs="Times New Roman"/>
                <w:b/>
                <w:bCs/>
                <w:color w:val="333333"/>
                <w:sz w:val="24"/>
                <w:szCs w:val="24"/>
              </w:rPr>
              <w:t>n</w:t>
            </w:r>
            <w:r>
              <w:rPr>
                <w:rFonts w:ascii="Times New Roman" w:hAnsi="Times New Roman" w:cs="Times New Roman"/>
                <w:b/>
                <w:bCs/>
                <w:color w:val="333333"/>
                <w:sz w:val="24"/>
                <w:szCs w:val="24"/>
              </w:rPr>
              <w:t xml:space="preserve">ext </w:t>
            </w:r>
            <w:r w:rsidR="004C4008">
              <w:rPr>
                <w:rFonts w:ascii="Times New Roman" w:hAnsi="Times New Roman" w:cs="Times New Roman"/>
                <w:b/>
                <w:bCs/>
                <w:color w:val="333333"/>
                <w:sz w:val="24"/>
                <w:szCs w:val="24"/>
              </w:rPr>
              <w:t>f</w:t>
            </w:r>
            <w:r>
              <w:rPr>
                <w:rFonts w:ascii="Times New Roman" w:hAnsi="Times New Roman" w:cs="Times New Roman"/>
                <w:b/>
                <w:bCs/>
                <w:color w:val="333333"/>
                <w:sz w:val="24"/>
                <w:szCs w:val="24"/>
              </w:rPr>
              <w:t xml:space="preserve">ive </w:t>
            </w:r>
            <w:r w:rsidR="004C4008">
              <w:rPr>
                <w:rFonts w:ascii="Times New Roman" w:hAnsi="Times New Roman" w:cs="Times New Roman"/>
                <w:b/>
                <w:bCs/>
                <w:color w:val="333333"/>
                <w:sz w:val="24"/>
                <w:szCs w:val="24"/>
              </w:rPr>
              <w:t>d</w:t>
            </w:r>
            <w:r>
              <w:rPr>
                <w:rFonts w:ascii="Times New Roman" w:hAnsi="Times New Roman" w:cs="Times New Roman"/>
                <w:b/>
                <w:bCs/>
                <w:color w:val="333333"/>
                <w:sz w:val="24"/>
                <w:szCs w:val="24"/>
              </w:rPr>
              <w:t>ays</w:t>
            </w:r>
          </w:p>
        </w:tc>
      </w:tr>
      <w:tr w:rsidR="00276876" w:rsidTr="00D31E1D">
        <w:trPr>
          <w:gridAfter w:val="1"/>
          <w:wAfter w:w="12" w:type="dxa"/>
          <w:cantSplit/>
          <w:trHeight w:val="1830"/>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276876" w:rsidRDefault="002923A5">
            <w:pPr>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tc>
        <w:tc>
          <w:tcPr>
            <w:tcW w:w="6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76876" w:rsidRDefault="002923A5">
            <w:pPr>
              <w:ind w:right="113"/>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Ammapet</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Anthiyur</w:t>
            </w:r>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Bhavani</w:t>
            </w:r>
          </w:p>
        </w:tc>
        <w:tc>
          <w:tcPr>
            <w:tcW w:w="747"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Bhavanisagar</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Chenimalai</w:t>
            </w:r>
          </w:p>
        </w:tc>
        <w:tc>
          <w:tcPr>
            <w:tcW w:w="670"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Erode</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Gopi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Kodumudi</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Modakurichi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Nambiyur</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Perundurai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Sathyamangalam</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76876" w:rsidRDefault="002923A5">
            <w:pPr>
              <w:ind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Talavadai</w:t>
            </w:r>
          </w:p>
        </w:tc>
        <w:tc>
          <w:tcPr>
            <w:tcW w:w="713"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TN Palayam</w:t>
            </w:r>
          </w:p>
        </w:tc>
      </w:tr>
      <w:tr w:rsidR="007D2DD7" w:rsidTr="0073119F">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7D2DD7" w:rsidRDefault="007D2DD7" w:rsidP="007D2DD7">
            <w:pPr>
              <w:rPr>
                <w:rFonts w:ascii="Times New Roman" w:hAnsi="Times New Roman" w:cs="Times New Roman"/>
                <w:b/>
                <w:sz w:val="24"/>
                <w:szCs w:val="24"/>
              </w:rPr>
            </w:pPr>
            <w:r>
              <w:rPr>
                <w:rFonts w:ascii="Times New Roman" w:hAnsi="Times New Roman" w:cs="Times New Roman"/>
                <w:b/>
                <w:sz w:val="24"/>
                <w:szCs w:val="24"/>
              </w:rPr>
              <w:t>15-11-2024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15</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16</w:t>
            </w:r>
            <w:r w:rsidR="007D2DD7" w:rsidRPr="00450298">
              <w:rPr>
                <w:rFonts w:ascii="Arial" w:eastAsia="Times New Roman" w:hAnsi="Arial" w:cs="Arial"/>
                <w:color w:val="333333"/>
                <w:sz w:val="22"/>
                <w:szCs w:val="22"/>
                <w:lang w:val="en-IN" w:eastAsia="en-IN"/>
              </w:rPr>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15</w:t>
            </w:r>
            <w:r w:rsidR="007D2DD7" w:rsidRPr="00450298">
              <w:rPr>
                <w:rFonts w:ascii="Arial" w:eastAsia="Times New Roman" w:hAnsi="Arial" w:cs="Arial"/>
                <w:color w:val="333333"/>
                <w:sz w:val="22"/>
                <w:szCs w:val="22"/>
                <w:lang w:val="en-IN" w:eastAsia="en-IN"/>
              </w:rPr>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21</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18</w:t>
            </w:r>
            <w:r w:rsidR="007D2DD7" w:rsidRPr="00450298">
              <w:rPr>
                <w:rFonts w:ascii="Arial" w:eastAsia="Times New Roman" w:hAnsi="Arial" w:cs="Arial"/>
                <w:color w:val="333333"/>
                <w:sz w:val="22"/>
                <w:szCs w:val="22"/>
                <w:lang w:val="en-IN" w:eastAsia="en-IN"/>
              </w:rPr>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15</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18</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14</w:t>
            </w:r>
            <w:r w:rsidR="007D2DD7" w:rsidRPr="00450298">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15</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20</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16</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20</w:t>
            </w:r>
            <w:r w:rsidR="007D2DD7" w:rsidRPr="00450298">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22</w:t>
            </w:r>
            <w:r w:rsidR="007D2DD7" w:rsidRPr="00450298">
              <w:rPr>
                <w:rFonts w:ascii="Arial" w:eastAsia="Times New Roman" w:hAnsi="Arial" w:cs="Arial"/>
                <w:color w:val="333333"/>
                <w:sz w:val="22"/>
                <w:szCs w:val="22"/>
                <w:lang w:val="en-IN" w:eastAsia="en-IN"/>
              </w:rPr>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19</w:t>
            </w:r>
            <w:r w:rsidR="007D2DD7" w:rsidRPr="00450298">
              <w:rPr>
                <w:rFonts w:ascii="Arial" w:eastAsia="Times New Roman" w:hAnsi="Arial" w:cs="Arial"/>
                <w:color w:val="333333"/>
                <w:sz w:val="22"/>
                <w:szCs w:val="22"/>
                <w:lang w:val="en-IN" w:eastAsia="en-IN"/>
              </w:rPr>
              <w:t>.0</w:t>
            </w:r>
          </w:p>
        </w:tc>
      </w:tr>
      <w:tr w:rsidR="007D2DD7" w:rsidTr="0073119F">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7D2DD7" w:rsidRDefault="007D2DD7" w:rsidP="007D2DD7">
            <w:pPr>
              <w:rPr>
                <w:rFonts w:ascii="Times New Roman" w:hAnsi="Times New Roman" w:cs="Times New Roman"/>
                <w:b/>
                <w:sz w:val="24"/>
                <w:szCs w:val="24"/>
              </w:rPr>
            </w:pPr>
            <w:r>
              <w:rPr>
                <w:rFonts w:ascii="Times New Roman" w:hAnsi="Times New Roman" w:cs="Times New Roman"/>
                <w:b/>
                <w:sz w:val="24"/>
                <w:szCs w:val="24"/>
              </w:rPr>
              <w:t>16-11-2024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5</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5</w:t>
            </w:r>
            <w:r w:rsidR="007D2DD7" w:rsidRPr="00450298">
              <w:rPr>
                <w:rFonts w:ascii="Arial" w:eastAsia="Times New Roman" w:hAnsi="Arial" w:cs="Arial"/>
                <w:color w:val="333333"/>
                <w:sz w:val="22"/>
                <w:szCs w:val="22"/>
                <w:lang w:val="en-IN" w:eastAsia="en-IN"/>
              </w:rPr>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7</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5</w:t>
            </w:r>
            <w:r w:rsidR="007D2DD7" w:rsidRPr="00450298">
              <w:rPr>
                <w:rFonts w:ascii="Arial" w:eastAsia="Times New Roman" w:hAnsi="Arial" w:cs="Arial"/>
                <w:color w:val="333333"/>
                <w:sz w:val="22"/>
                <w:szCs w:val="22"/>
                <w:lang w:val="en-IN" w:eastAsia="en-IN"/>
              </w:rPr>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5</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r>
      <w:tr w:rsidR="007D2DD7" w:rsidTr="0073119F">
        <w:trPr>
          <w:gridAfter w:val="1"/>
          <w:wAfter w:w="12" w:type="dxa"/>
          <w:trHeight w:val="232"/>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7D2DD7" w:rsidRDefault="007D2DD7" w:rsidP="007D2DD7">
            <w:pPr>
              <w:rPr>
                <w:rFonts w:ascii="Times New Roman" w:hAnsi="Times New Roman" w:cs="Times New Roman"/>
                <w:b/>
                <w:sz w:val="24"/>
                <w:szCs w:val="24"/>
                <w:lang w:val="en-IN"/>
              </w:rPr>
            </w:pPr>
            <w:r>
              <w:rPr>
                <w:rFonts w:ascii="Times New Roman" w:hAnsi="Times New Roman" w:cs="Times New Roman"/>
                <w:b/>
                <w:sz w:val="24"/>
                <w:szCs w:val="24"/>
              </w:rPr>
              <w:t>17-11-2024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4</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5</w:t>
            </w:r>
            <w:r w:rsidR="007D2DD7" w:rsidRPr="00450298">
              <w:rPr>
                <w:rFonts w:ascii="Arial" w:eastAsia="Times New Roman" w:hAnsi="Arial" w:cs="Arial"/>
                <w:color w:val="333333"/>
                <w:sz w:val="22"/>
                <w:szCs w:val="22"/>
                <w:lang w:val="en-IN" w:eastAsia="en-IN"/>
              </w:rPr>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4</w:t>
            </w:r>
            <w:r w:rsidR="007D2DD7" w:rsidRPr="00450298">
              <w:rPr>
                <w:rFonts w:ascii="Arial" w:eastAsia="Times New Roman" w:hAnsi="Arial" w:cs="Arial"/>
                <w:color w:val="333333"/>
                <w:sz w:val="22"/>
                <w:szCs w:val="22"/>
                <w:lang w:val="en-IN" w:eastAsia="en-IN"/>
              </w:rPr>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7</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7</w:t>
            </w:r>
            <w:r w:rsidR="007D2DD7" w:rsidRPr="00450298">
              <w:rPr>
                <w:rFonts w:ascii="Arial" w:eastAsia="Times New Roman" w:hAnsi="Arial" w:cs="Arial"/>
                <w:color w:val="333333"/>
                <w:sz w:val="22"/>
                <w:szCs w:val="22"/>
                <w:lang w:val="en-IN" w:eastAsia="en-IN"/>
              </w:rPr>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4</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7</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5</w:t>
            </w:r>
            <w:r w:rsidR="007D2DD7" w:rsidRPr="00450298">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4</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10</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7</w:t>
            </w:r>
            <w:r w:rsidR="007D2DD7" w:rsidRPr="00450298">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3</w:t>
            </w:r>
            <w:r w:rsidR="007D2DD7" w:rsidRPr="00450298">
              <w:rPr>
                <w:rFonts w:ascii="Arial" w:eastAsia="Times New Roman" w:hAnsi="Arial" w:cs="Arial"/>
                <w:color w:val="333333"/>
                <w:sz w:val="22"/>
                <w:szCs w:val="22"/>
                <w:lang w:val="en-IN" w:eastAsia="en-IN"/>
              </w:rPr>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7</w:t>
            </w:r>
            <w:r w:rsidR="007D2DD7" w:rsidRPr="00450298">
              <w:rPr>
                <w:rFonts w:ascii="Arial" w:eastAsia="Times New Roman" w:hAnsi="Arial" w:cs="Arial"/>
                <w:color w:val="333333"/>
                <w:sz w:val="22"/>
                <w:szCs w:val="22"/>
                <w:lang w:val="en-IN" w:eastAsia="en-IN"/>
              </w:rPr>
              <w:t>.0</w:t>
            </w:r>
          </w:p>
        </w:tc>
      </w:tr>
      <w:tr w:rsidR="007D2DD7" w:rsidTr="0073119F">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7D2DD7" w:rsidRDefault="007D2DD7" w:rsidP="007D2DD7">
            <w:pPr>
              <w:rPr>
                <w:sz w:val="24"/>
                <w:szCs w:val="24"/>
              </w:rPr>
            </w:pPr>
            <w:r>
              <w:rPr>
                <w:rFonts w:ascii="Times New Roman" w:hAnsi="Times New Roman" w:cs="Times New Roman"/>
                <w:b/>
                <w:sz w:val="24"/>
                <w:szCs w:val="24"/>
              </w:rPr>
              <w:t>18-11-2024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9</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9</w:t>
            </w:r>
            <w:r w:rsidR="007D2DD7" w:rsidRPr="00450298">
              <w:rPr>
                <w:rFonts w:ascii="Arial" w:eastAsia="Times New Roman" w:hAnsi="Arial" w:cs="Arial"/>
                <w:color w:val="333333"/>
                <w:sz w:val="22"/>
                <w:szCs w:val="22"/>
                <w:lang w:val="en-IN" w:eastAsia="en-IN"/>
              </w:rPr>
              <w:t>.0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9</w:t>
            </w:r>
            <w:r w:rsidR="007D2DD7" w:rsidRPr="00450298">
              <w:rPr>
                <w:rFonts w:ascii="Arial" w:eastAsia="Times New Roman" w:hAnsi="Arial" w:cs="Arial"/>
                <w:color w:val="333333"/>
                <w:sz w:val="22"/>
                <w:szCs w:val="22"/>
                <w:lang w:val="en-IN" w:eastAsia="en-IN"/>
              </w:rPr>
              <w:t>.0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9</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10</w:t>
            </w:r>
            <w:r w:rsidR="007D2DD7" w:rsidRPr="00450298">
              <w:rPr>
                <w:rFonts w:ascii="Arial" w:eastAsia="Times New Roman" w:hAnsi="Arial" w:cs="Arial"/>
                <w:color w:val="333333"/>
                <w:sz w:val="22"/>
                <w:szCs w:val="22"/>
                <w:lang w:val="en-IN" w:eastAsia="en-IN"/>
              </w:rPr>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10</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10</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9</w:t>
            </w:r>
            <w:r w:rsidR="007D2DD7" w:rsidRPr="00450298">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10</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10</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10</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9</w:t>
            </w:r>
            <w:r w:rsidR="007D2DD7" w:rsidRPr="00450298">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6</w:t>
            </w:r>
            <w:r w:rsidR="007D2DD7" w:rsidRPr="00450298">
              <w:rPr>
                <w:rFonts w:ascii="Arial" w:eastAsia="Times New Roman" w:hAnsi="Arial" w:cs="Arial"/>
                <w:color w:val="333333"/>
                <w:sz w:val="22"/>
                <w:szCs w:val="22"/>
                <w:lang w:val="en-IN" w:eastAsia="en-IN"/>
              </w:rPr>
              <w:t>.0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9</w:t>
            </w:r>
            <w:r w:rsidR="007D2DD7" w:rsidRPr="00450298">
              <w:rPr>
                <w:rFonts w:ascii="Arial" w:eastAsia="Times New Roman" w:hAnsi="Arial" w:cs="Arial"/>
                <w:color w:val="333333"/>
                <w:sz w:val="22"/>
                <w:szCs w:val="22"/>
                <w:lang w:val="en-IN" w:eastAsia="en-IN"/>
              </w:rPr>
              <w:t>.0</w:t>
            </w:r>
          </w:p>
        </w:tc>
      </w:tr>
      <w:tr w:rsidR="007D2DD7" w:rsidTr="0073119F">
        <w:trPr>
          <w:gridAfter w:val="1"/>
          <w:wAfter w:w="12" w:type="dxa"/>
          <w:trHeight w:val="70"/>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7D2DD7" w:rsidRDefault="007D2DD7" w:rsidP="007D2DD7">
            <w:pPr>
              <w:rPr>
                <w:sz w:val="24"/>
                <w:szCs w:val="24"/>
              </w:rPr>
            </w:pPr>
            <w:r>
              <w:rPr>
                <w:rFonts w:ascii="Times New Roman" w:hAnsi="Times New Roman" w:cs="Times New Roman"/>
                <w:b/>
                <w:sz w:val="24"/>
                <w:szCs w:val="24"/>
              </w:rPr>
              <w:t>19-11-2024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7D2DD7" w:rsidRDefault="007D2DD7" w:rsidP="007D2DD7">
            <w:pPr>
              <w:jc w:val="center"/>
            </w:pPr>
            <w:r w:rsidRPr="00450298">
              <w:rPr>
                <w:rFonts w:ascii="Arial" w:eastAsia="Times New Roman" w:hAnsi="Arial" w:cs="Arial"/>
                <w:color w:val="333333"/>
                <w:sz w:val="22"/>
                <w:szCs w:val="22"/>
                <w:lang w:val="en-IN" w:eastAsia="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7D2DD7" w:rsidP="007D2DD7">
            <w:pPr>
              <w:jc w:val="center"/>
            </w:pPr>
            <w:r w:rsidRPr="00450298">
              <w:rPr>
                <w:rFonts w:ascii="Arial" w:eastAsia="Times New Roman" w:hAnsi="Arial" w:cs="Arial"/>
                <w:color w:val="333333"/>
                <w:sz w:val="22"/>
                <w:szCs w:val="22"/>
                <w:lang w:val="en-IN" w:eastAsia="en-IN"/>
              </w:rPr>
              <w:t>0.0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7D2DD7" w:rsidRDefault="007D2DD7" w:rsidP="007D2DD7">
            <w:pPr>
              <w:jc w:val="center"/>
            </w:pPr>
            <w:r w:rsidRPr="00450298">
              <w:rPr>
                <w:rFonts w:ascii="Arial" w:eastAsia="Times New Roman" w:hAnsi="Arial" w:cs="Arial"/>
                <w:color w:val="333333"/>
                <w:sz w:val="22"/>
                <w:szCs w:val="22"/>
                <w:lang w:val="en-IN" w:eastAsia="en-IN"/>
              </w:rPr>
              <w:t>0.0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2</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w:t>
            </w:r>
            <w:r w:rsidR="007D2DD7" w:rsidRPr="00450298">
              <w:rPr>
                <w:rFonts w:ascii="Arial" w:eastAsia="Times New Roman" w:hAnsi="Arial" w:cs="Arial"/>
                <w:color w:val="333333"/>
                <w:sz w:val="22"/>
                <w:szCs w:val="22"/>
                <w:lang w:val="en-IN" w:eastAsia="en-IN"/>
              </w:rPr>
              <w:t>.0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7D2DD7" w:rsidRDefault="007D2DD7" w:rsidP="007D2DD7">
            <w:pPr>
              <w:jc w:val="center"/>
            </w:pPr>
            <w:r w:rsidRPr="00450298">
              <w:rPr>
                <w:rFonts w:ascii="Arial" w:eastAsia="Times New Roman" w:hAnsi="Arial" w:cs="Arial"/>
                <w:color w:val="333333"/>
                <w:sz w:val="22"/>
                <w:szCs w:val="22"/>
                <w:lang w:val="en-IN" w:eastAsia="en-IN"/>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412B22" w:rsidP="007D2DD7">
            <w:pPr>
              <w:jc w:val="center"/>
            </w:pPr>
            <w:r>
              <w:rPr>
                <w:rFonts w:ascii="Arial" w:eastAsia="Times New Roman" w:hAnsi="Arial" w:cs="Arial"/>
                <w:color w:val="333333"/>
                <w:sz w:val="22"/>
                <w:szCs w:val="22"/>
                <w:lang w:val="en-IN" w:eastAsia="en-IN"/>
              </w:rPr>
              <w:t>1</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D2DD7" w:rsidRDefault="007D2DD7" w:rsidP="007D2DD7">
            <w:pPr>
              <w:jc w:val="center"/>
            </w:pPr>
            <w:r w:rsidRPr="00450298">
              <w:rPr>
                <w:rFonts w:ascii="Arial" w:eastAsia="Times New Roman" w:hAnsi="Arial" w:cs="Arial"/>
                <w:color w:val="333333"/>
                <w:sz w:val="22"/>
                <w:szCs w:val="22"/>
                <w:lang w:val="en-IN" w:eastAsia="en-IN"/>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7D2DD7" w:rsidRDefault="007D2DD7" w:rsidP="007D2DD7">
            <w:pPr>
              <w:jc w:val="center"/>
            </w:pPr>
            <w:r w:rsidRPr="00450298">
              <w:rPr>
                <w:rFonts w:ascii="Arial" w:eastAsia="Times New Roman" w:hAnsi="Arial" w:cs="Arial"/>
                <w:color w:val="333333"/>
                <w:sz w:val="22"/>
                <w:szCs w:val="22"/>
                <w:lang w:val="en-IN" w:eastAsia="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4</w:t>
            </w:r>
            <w:r w:rsidR="007D2DD7" w:rsidRPr="00450298">
              <w:rPr>
                <w:rFonts w:ascii="Arial" w:eastAsia="Times New Roman" w:hAnsi="Arial" w:cs="Arial"/>
                <w:color w:val="333333"/>
                <w:sz w:val="22"/>
                <w:szCs w:val="22"/>
                <w:lang w:val="en-IN" w:eastAsia="en-I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7D2DD7" w:rsidP="007D2DD7">
            <w:pPr>
              <w:jc w:val="center"/>
            </w:pPr>
            <w:r w:rsidRPr="00450298">
              <w:rPr>
                <w:rFonts w:ascii="Arial" w:eastAsia="Times New Roman" w:hAnsi="Arial" w:cs="Arial"/>
                <w:color w:val="333333"/>
                <w:sz w:val="22"/>
                <w:szCs w:val="22"/>
                <w:lang w:val="en-IN" w:eastAsia="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2</w:t>
            </w:r>
            <w:r w:rsidR="007D2DD7" w:rsidRPr="00450298">
              <w:rPr>
                <w:rFonts w:ascii="Arial" w:eastAsia="Times New Roman" w:hAnsi="Arial" w:cs="Arial"/>
                <w:color w:val="333333"/>
                <w:sz w:val="22"/>
                <w:szCs w:val="22"/>
                <w:lang w:val="en-IN" w:eastAsia="en-I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2DD7" w:rsidRDefault="007D2DD7" w:rsidP="007D2DD7">
            <w:pPr>
              <w:jc w:val="center"/>
            </w:pPr>
            <w:r w:rsidRPr="00450298">
              <w:rPr>
                <w:rFonts w:ascii="Arial" w:eastAsia="Times New Roman" w:hAnsi="Arial" w:cs="Arial"/>
                <w:color w:val="333333"/>
                <w:sz w:val="22"/>
                <w:szCs w:val="22"/>
                <w:lang w:val="en-IN" w:eastAsia="en-IN"/>
              </w:rPr>
              <w:t>0.0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7D2DD7" w:rsidRDefault="00412B22" w:rsidP="007D2DD7">
            <w:pPr>
              <w:jc w:val="center"/>
            </w:pPr>
            <w:r>
              <w:rPr>
                <w:rFonts w:ascii="Arial" w:eastAsia="Times New Roman" w:hAnsi="Arial" w:cs="Arial"/>
                <w:color w:val="333333"/>
                <w:sz w:val="22"/>
                <w:szCs w:val="22"/>
                <w:lang w:val="en-IN" w:eastAsia="en-IN"/>
              </w:rPr>
              <w:t>1</w:t>
            </w:r>
            <w:r w:rsidR="007D2DD7" w:rsidRPr="00450298">
              <w:rPr>
                <w:rFonts w:ascii="Arial" w:eastAsia="Times New Roman" w:hAnsi="Arial" w:cs="Arial"/>
                <w:color w:val="333333"/>
                <w:sz w:val="22"/>
                <w:szCs w:val="22"/>
                <w:lang w:val="en-IN" w:eastAsia="en-IN"/>
              </w:rPr>
              <w:t>.0</w:t>
            </w:r>
          </w:p>
        </w:tc>
      </w:tr>
    </w:tbl>
    <w:p w:rsidR="004A10B1" w:rsidRDefault="004A10B1" w:rsidP="004A10B1">
      <w:pPr>
        <w:spacing w:line="276" w:lineRule="auto"/>
        <w:jc w:val="both"/>
        <w:rPr>
          <w:rFonts w:ascii="Times New Roman" w:hAnsi="Times New Roman" w:cs="Times New Roman"/>
          <w:b/>
          <w:bCs/>
          <w:sz w:val="24"/>
          <w:szCs w:val="24"/>
        </w:rPr>
      </w:pPr>
    </w:p>
    <w:p w:rsidR="00624AC3" w:rsidRDefault="00046173" w:rsidP="00624AC3">
      <w:pPr>
        <w:spacing w:line="276" w:lineRule="auto"/>
        <w:jc w:val="both"/>
        <w:rPr>
          <w:rFonts w:ascii="Times New Roman" w:hAnsi="Times New Roman" w:cs="Times New Roman"/>
          <w:b/>
          <w:sz w:val="24"/>
          <w:szCs w:val="24"/>
        </w:rPr>
      </w:pPr>
      <w:r w:rsidRPr="004A10B1">
        <w:rPr>
          <w:rFonts w:ascii="Times New Roman" w:hAnsi="Times New Roman" w:cs="Times New Roman"/>
          <w:b/>
          <w:bCs/>
          <w:sz w:val="24"/>
          <w:szCs w:val="24"/>
        </w:rPr>
        <w:t>Agro Advisory</w:t>
      </w:r>
      <w:r w:rsidRPr="004A10B1">
        <w:rPr>
          <w:rFonts w:ascii="Times New Roman" w:hAnsi="Times New Roman" w:cs="Times New Roman"/>
          <w:b/>
          <w:sz w:val="24"/>
          <w:szCs w:val="24"/>
        </w:rPr>
        <w:t xml:space="preserve"> </w:t>
      </w:r>
    </w:p>
    <w:p w:rsidR="004E7697" w:rsidRDefault="004E7697" w:rsidP="004E7697">
      <w:pPr>
        <w:spacing w:line="276" w:lineRule="auto"/>
        <w:jc w:val="both"/>
        <w:rPr>
          <w:rFonts w:ascii="Times New Roman" w:hAnsi="Times New Roman" w:cs="Times New Roman"/>
          <w:b/>
          <w:sz w:val="24"/>
          <w:szCs w:val="24"/>
          <w:lang w:eastAsia="en-US"/>
        </w:rPr>
      </w:pPr>
    </w:p>
    <w:tbl>
      <w:tblPr>
        <w:tblStyle w:val="TableGrid"/>
        <w:tblW w:w="5000" w:type="pct"/>
        <w:tblLook w:val="04A0" w:firstRow="1" w:lastRow="0" w:firstColumn="1" w:lastColumn="0" w:noHBand="0" w:noVBand="1"/>
      </w:tblPr>
      <w:tblGrid>
        <w:gridCol w:w="1248"/>
        <w:gridCol w:w="1401"/>
        <w:gridCol w:w="7206"/>
      </w:tblGrid>
      <w:tr w:rsidR="004E7697" w:rsidTr="004E7697">
        <w:tc>
          <w:tcPr>
            <w:tcW w:w="633"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Crop</w:t>
            </w:r>
          </w:p>
        </w:tc>
        <w:tc>
          <w:tcPr>
            <w:tcW w:w="711"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Stage</w:t>
            </w:r>
          </w:p>
        </w:tc>
        <w:tc>
          <w:tcPr>
            <w:tcW w:w="3656"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Advisory</w:t>
            </w:r>
          </w:p>
        </w:tc>
      </w:tr>
      <w:tr w:rsidR="004E7697" w:rsidTr="004E7697">
        <w:tc>
          <w:tcPr>
            <w:tcW w:w="633"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General</w:t>
            </w:r>
          </w:p>
        </w:tc>
        <w:tc>
          <w:tcPr>
            <w:tcW w:w="711"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p>
        </w:tc>
        <w:tc>
          <w:tcPr>
            <w:tcW w:w="3656"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Light rainfall is expected for the next five days and the wind speed is expected to be around 4 – 12 kmph in Western zone districts.</w:t>
            </w:r>
            <w:r>
              <w:rPr>
                <w:rFonts w:ascii="Times New Roman" w:eastAsia="Calibri" w:hAnsi="Times New Roman" w:cs="Times New Roman"/>
                <w:sz w:val="24"/>
                <w:szCs w:val="24"/>
              </w:rPr>
              <w:br/>
              <w:t>Since rainfall is continuing, postpone the irrigation based on soil moisture.</w:t>
            </w:r>
          </w:p>
          <w:p w:rsidR="004E7697" w:rsidRDefault="004E7697">
            <w:pPr>
              <w:spacing w:line="276" w:lineRule="auto"/>
              <w:rPr>
                <w:rFonts w:ascii="Times New Roman" w:hAnsi="Times New Roman" w:cs="Times New Roman"/>
                <w:sz w:val="24"/>
                <w:szCs w:val="24"/>
              </w:rPr>
            </w:pPr>
            <w:r>
              <w:rPr>
                <w:rFonts w:ascii="Times New Roman" w:hAnsi="Times New Roman" w:cs="Times New Roman"/>
                <w:sz w:val="24"/>
                <w:szCs w:val="24"/>
              </w:rPr>
              <w:t>Gap fill in the recently sown millet fields, if affected due to rainfall.</w:t>
            </w:r>
          </w:p>
          <w:p w:rsidR="004E7697" w:rsidRDefault="004E7697">
            <w:pPr>
              <w:spacing w:line="276" w:lineRule="auto"/>
              <w:rPr>
                <w:rFonts w:ascii="Times New Roman" w:hAnsi="Times New Roman" w:cs="Times New Roman"/>
                <w:sz w:val="24"/>
                <w:szCs w:val="24"/>
              </w:rPr>
            </w:pPr>
            <w:r>
              <w:rPr>
                <w:rFonts w:ascii="Times New Roman" w:hAnsi="Times New Roman" w:cs="Times New Roman"/>
                <w:sz w:val="24"/>
                <w:szCs w:val="24"/>
              </w:rPr>
              <w:t xml:space="preserve">Considering the continuous soil moisture apply </w:t>
            </w:r>
            <w:r>
              <w:rPr>
                <w:rFonts w:ascii="Times New Roman" w:hAnsi="Times New Roman" w:cs="Times New Roman"/>
                <w:i/>
                <w:iCs/>
                <w:sz w:val="24"/>
                <w:szCs w:val="24"/>
              </w:rPr>
              <w:t>Trichoderma Viridie</w:t>
            </w:r>
            <w:r>
              <w:rPr>
                <w:rFonts w:ascii="Times New Roman" w:hAnsi="Times New Roman" w:cs="Times New Roman"/>
                <w:sz w:val="24"/>
                <w:szCs w:val="24"/>
              </w:rPr>
              <w:t xml:space="preserve"> @ 2kg/ac mixed with 50 kg of sand to all crops for preventing soil born diseases.</w:t>
            </w:r>
          </w:p>
        </w:tc>
      </w:tr>
      <w:tr w:rsidR="004E7697" w:rsidTr="004E7697">
        <w:tc>
          <w:tcPr>
            <w:tcW w:w="633"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Rice</w:t>
            </w:r>
          </w:p>
        </w:tc>
        <w:tc>
          <w:tcPr>
            <w:tcW w:w="711"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Planting &amp; Vegetative</w:t>
            </w:r>
          </w:p>
        </w:tc>
        <w:tc>
          <w:tcPr>
            <w:tcW w:w="3656"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sz w:val="24"/>
                <w:szCs w:val="24"/>
              </w:rPr>
            </w:pPr>
            <w:r>
              <w:rPr>
                <w:rFonts w:ascii="Times New Roman" w:hAnsi="Times New Roman" w:cs="Times New Roman"/>
                <w:sz w:val="24"/>
                <w:szCs w:val="24"/>
              </w:rPr>
              <w:t xml:space="preserve">Since weather conditions are favourable for blast incidence in rice farmers are requested to monitor the crop carefully and spray during non-rainy days with Tricyclozone @ 1g / litre followed by second spray with 1g carbendazim / litre of water. </w:t>
            </w:r>
          </w:p>
          <w:p w:rsidR="004E7697" w:rsidRDefault="004E7697">
            <w:pPr>
              <w:spacing w:line="276" w:lineRule="auto"/>
              <w:rPr>
                <w:rFonts w:ascii="Times New Roman" w:hAnsi="Times New Roman" w:cs="Times New Roman"/>
                <w:sz w:val="24"/>
                <w:szCs w:val="24"/>
              </w:rPr>
            </w:pPr>
            <w:r>
              <w:rPr>
                <w:rFonts w:ascii="Times New Roman" w:hAnsi="Times New Roman" w:cs="Times New Roman"/>
                <w:sz w:val="24"/>
                <w:szCs w:val="24"/>
              </w:rPr>
              <w:t>Since the temperature is very low, Spray 0.5% Zinc Sulphate plus Urea 1% at 15 days interval twice against Zinc deficiency in rice.</w:t>
            </w:r>
          </w:p>
          <w:p w:rsidR="004E7697" w:rsidRDefault="004E7697">
            <w:pPr>
              <w:pStyle w:val="PlainText"/>
              <w:spacing w:line="276" w:lineRule="auto"/>
              <w:rPr>
                <w:rFonts w:ascii="Times New Roman" w:hAnsi="Times New Roman"/>
                <w:sz w:val="24"/>
                <w:szCs w:val="24"/>
                <w:lang w:val="en-US" w:eastAsia="en-US"/>
              </w:rPr>
            </w:pPr>
            <w:r>
              <w:rPr>
                <w:rFonts w:ascii="Times New Roman" w:hAnsi="Times New Roman"/>
                <w:sz w:val="24"/>
                <w:szCs w:val="24"/>
                <w:lang w:val="en-US" w:eastAsia="en-US"/>
              </w:rPr>
              <w:t xml:space="preserve">Due to prevailing low temperature is also favourable for leaf folder attack in rice, monitor the crop carefully and if required Triazophos 2 ml / liter of water. Minimum 2 sprays are required to control the pest effectively. </w:t>
            </w:r>
          </w:p>
        </w:tc>
      </w:tr>
      <w:tr w:rsidR="004E7697" w:rsidTr="004E7697">
        <w:tc>
          <w:tcPr>
            <w:tcW w:w="633"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rPr>
              <w:t>Bengal gram</w:t>
            </w:r>
          </w:p>
        </w:tc>
        <w:tc>
          <w:tcPr>
            <w:tcW w:w="711"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Sowing</w:t>
            </w:r>
          </w:p>
          <w:p w:rsidR="004E7697" w:rsidRDefault="004E7697">
            <w:pPr>
              <w:spacing w:line="276" w:lineRule="auto"/>
              <w:rPr>
                <w:rFonts w:ascii="Times New Roman" w:hAnsi="Times New Roman" w:cs="Times New Roman"/>
                <w:bCs/>
                <w:color w:val="000000" w:themeColor="text1"/>
                <w:sz w:val="24"/>
                <w:szCs w:val="24"/>
              </w:rPr>
            </w:pPr>
          </w:p>
        </w:tc>
        <w:tc>
          <w:tcPr>
            <w:tcW w:w="3656" w:type="pct"/>
            <w:tcBorders>
              <w:top w:val="single" w:sz="4" w:space="0" w:color="auto"/>
              <w:left w:val="single" w:sz="4" w:space="0" w:color="auto"/>
              <w:bottom w:val="single" w:sz="4" w:space="0" w:color="auto"/>
              <w:right w:val="single" w:sz="4" w:space="0" w:color="auto"/>
            </w:tcBorders>
            <w:hideMark/>
          </w:tcPr>
          <w:p w:rsidR="004E7697" w:rsidRDefault="004E7697">
            <w:pPr>
              <w:pStyle w:val="PlainText"/>
              <w:spacing w:line="276" w:lineRule="auto"/>
              <w:rPr>
                <w:rFonts w:ascii="Times New Roman" w:hAnsi="Times New Roman"/>
                <w:sz w:val="24"/>
                <w:szCs w:val="24"/>
                <w:lang w:val="en-US" w:eastAsia="en-US"/>
              </w:rPr>
            </w:pPr>
            <w:r>
              <w:rPr>
                <w:rFonts w:ascii="Times New Roman" w:hAnsi="Times New Roman"/>
                <w:sz w:val="24"/>
                <w:szCs w:val="24"/>
                <w:lang w:val="en-US" w:eastAsia="en-US"/>
              </w:rPr>
              <w:t>This is the best time of sowing for bengal gram under rain fed situation considering the available soil moisture, further farmers are requested to complete the sowing before 20</w:t>
            </w:r>
            <w:r>
              <w:rPr>
                <w:rFonts w:ascii="Times New Roman" w:hAnsi="Times New Roman"/>
                <w:sz w:val="24"/>
                <w:szCs w:val="24"/>
                <w:vertAlign w:val="superscript"/>
                <w:lang w:val="en-US" w:eastAsia="en-US"/>
              </w:rPr>
              <w:t>th</w:t>
            </w:r>
            <w:r>
              <w:rPr>
                <w:rFonts w:ascii="Times New Roman" w:hAnsi="Times New Roman"/>
                <w:sz w:val="24"/>
                <w:szCs w:val="24"/>
                <w:lang w:val="en-US" w:eastAsia="en-US"/>
              </w:rPr>
              <w:t xml:space="preserve"> November.</w:t>
            </w:r>
          </w:p>
        </w:tc>
      </w:tr>
      <w:tr w:rsidR="004E7697" w:rsidTr="004E7697">
        <w:tc>
          <w:tcPr>
            <w:tcW w:w="633"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rPr>
              <w:t>Cotton</w:t>
            </w:r>
          </w:p>
        </w:tc>
        <w:tc>
          <w:tcPr>
            <w:tcW w:w="711"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Flowering</w:t>
            </w:r>
          </w:p>
        </w:tc>
        <w:tc>
          <w:tcPr>
            <w:tcW w:w="3656"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sz w:val="24"/>
                <w:szCs w:val="24"/>
              </w:rPr>
            </w:pPr>
            <w:r>
              <w:rPr>
                <w:rFonts w:ascii="Times New Roman" w:hAnsi="Times New Roman" w:cs="Times New Roman"/>
                <w:sz w:val="24"/>
                <w:szCs w:val="24"/>
              </w:rPr>
              <w:t xml:space="preserve">Provide drainage to 60 days old cotton to prevent flower drop. </w:t>
            </w:r>
          </w:p>
          <w:p w:rsidR="004E7697" w:rsidRDefault="004E7697">
            <w:pPr>
              <w:spacing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bCs/>
                <w:sz w:val="24"/>
                <w:szCs w:val="24"/>
              </w:rPr>
              <w:t>pray Naphthalene Acetic Acid (NAA) 40 ppm during rainless period to arrest flower drop in cotton due to high soil moisture.</w:t>
            </w:r>
          </w:p>
        </w:tc>
      </w:tr>
      <w:tr w:rsidR="004E7697" w:rsidTr="004E7697">
        <w:tc>
          <w:tcPr>
            <w:tcW w:w="633"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Coconut</w:t>
            </w:r>
          </w:p>
        </w:tc>
        <w:tc>
          <w:tcPr>
            <w:tcW w:w="711" w:type="pct"/>
            <w:tcBorders>
              <w:top w:val="single" w:sz="4" w:space="0" w:color="auto"/>
              <w:left w:val="single" w:sz="4" w:space="0" w:color="auto"/>
              <w:bottom w:val="single" w:sz="4" w:space="0" w:color="auto"/>
              <w:right w:val="single" w:sz="4" w:space="0" w:color="auto"/>
            </w:tcBorders>
          </w:tcPr>
          <w:p w:rsidR="004E7697" w:rsidRDefault="004E7697" w:rsidP="00D24F6F">
            <w:pPr>
              <w:spacing w:line="276" w:lineRule="auto"/>
              <w:rPr>
                <w:rFonts w:ascii="Times New Roman" w:hAnsi="Times New Roman" w:cs="Times New Roman"/>
                <w:bCs/>
                <w:color w:val="000000" w:themeColor="text1"/>
                <w:sz w:val="24"/>
                <w:szCs w:val="24"/>
              </w:rPr>
            </w:pPr>
          </w:p>
        </w:tc>
        <w:tc>
          <w:tcPr>
            <w:tcW w:w="3656"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sz w:val="24"/>
                <w:szCs w:val="24"/>
              </w:rPr>
            </w:pPr>
            <w:r>
              <w:rPr>
                <w:rFonts w:ascii="Times New Roman" w:hAnsi="Times New Roman" w:cs="Times New Roman"/>
                <w:sz w:val="24"/>
                <w:szCs w:val="24"/>
              </w:rPr>
              <w:t>It is the best time of application of fertilizers hence farmers are requested to take semi circulate pit and apply 750g urea, 1kg of super and potash along with 50kg of FYM may be applied.</w:t>
            </w:r>
          </w:p>
        </w:tc>
      </w:tr>
    </w:tbl>
    <w:p w:rsidR="004E7697" w:rsidRDefault="004E7697" w:rsidP="004E7697"/>
    <w:p w:rsidR="004E7697" w:rsidRDefault="004E7697" w:rsidP="004E7697"/>
    <w:p w:rsidR="004E7697" w:rsidRDefault="004E7697" w:rsidP="004E7697"/>
    <w:p w:rsidR="004E7697" w:rsidRDefault="004E7697" w:rsidP="004E7697"/>
    <w:p w:rsidR="004E7697" w:rsidRDefault="004E7697" w:rsidP="004E7697"/>
    <w:p w:rsidR="004E7697" w:rsidRDefault="004E7697" w:rsidP="004E7697"/>
    <w:p w:rsidR="004E7697" w:rsidRDefault="004E7697" w:rsidP="004E7697"/>
    <w:p w:rsidR="004E7697" w:rsidRDefault="004E7697" w:rsidP="004E7697"/>
    <w:tbl>
      <w:tblPr>
        <w:tblStyle w:val="TableGrid"/>
        <w:tblW w:w="5147" w:type="pct"/>
        <w:tblLayout w:type="fixed"/>
        <w:tblLook w:val="04A0" w:firstRow="1" w:lastRow="0" w:firstColumn="1" w:lastColumn="0" w:noHBand="0" w:noVBand="1"/>
      </w:tblPr>
      <w:tblGrid>
        <w:gridCol w:w="1384"/>
        <w:gridCol w:w="1560"/>
        <w:gridCol w:w="7201"/>
      </w:tblGrid>
      <w:tr w:rsidR="004E7697" w:rsidTr="00D24F6F">
        <w:tc>
          <w:tcPr>
            <w:tcW w:w="682"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Gourds</w:t>
            </w:r>
          </w:p>
        </w:tc>
        <w:tc>
          <w:tcPr>
            <w:tcW w:w="769"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Flowering</w:t>
            </w:r>
          </w:p>
        </w:tc>
        <w:tc>
          <w:tcPr>
            <w:tcW w:w="3550" w:type="pct"/>
            <w:tcBorders>
              <w:top w:val="single" w:sz="4" w:space="0" w:color="auto"/>
              <w:left w:val="single" w:sz="4" w:space="0" w:color="auto"/>
              <w:bottom w:val="single" w:sz="4" w:space="0" w:color="auto"/>
              <w:right w:val="single" w:sz="4" w:space="0" w:color="auto"/>
            </w:tcBorders>
            <w:hideMark/>
          </w:tcPr>
          <w:p w:rsidR="004E7697" w:rsidRDefault="004E7697">
            <w:pPr>
              <w:pStyle w:val="PlainText"/>
              <w:spacing w:line="276" w:lineRule="auto"/>
              <w:rPr>
                <w:rFonts w:ascii="Times New Roman" w:hAnsi="Times New Roman"/>
                <w:sz w:val="24"/>
                <w:szCs w:val="24"/>
                <w:lang w:val="en-US" w:eastAsia="en-US"/>
              </w:rPr>
            </w:pPr>
            <w:r>
              <w:rPr>
                <w:rFonts w:ascii="Times New Roman" w:hAnsi="Times New Roman"/>
                <w:sz w:val="24"/>
                <w:szCs w:val="24"/>
                <w:lang w:val="en-US" w:eastAsia="en-US"/>
              </w:rPr>
              <w:t xml:space="preserve">Prevailing continues rainfall is favourable for the vegetative growth in gourds at the time flowering. Hence application of ethrel @ 100ppm for all gourds (200ppm for ribbed gourds) is recommended after the rain to get more flowers and fruit set. Two spray may be scheduled at week interval. </w:t>
            </w:r>
          </w:p>
        </w:tc>
      </w:tr>
      <w:tr w:rsidR="004E7697" w:rsidTr="00D24F6F">
        <w:tc>
          <w:tcPr>
            <w:tcW w:w="682"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rPr>
              <w:t>Turmeric</w:t>
            </w:r>
          </w:p>
        </w:tc>
        <w:tc>
          <w:tcPr>
            <w:tcW w:w="769"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Rhizome development</w:t>
            </w:r>
          </w:p>
        </w:tc>
        <w:tc>
          <w:tcPr>
            <w:tcW w:w="3550"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sz w:val="24"/>
                <w:szCs w:val="24"/>
              </w:rPr>
            </w:pPr>
            <w:r>
              <w:rPr>
                <w:rFonts w:ascii="Times New Roman" w:hAnsi="Times New Roman" w:cs="Times New Roman"/>
                <w:bCs/>
                <w:sz w:val="24"/>
                <w:szCs w:val="24"/>
              </w:rPr>
              <w:t>Turmeric is at bulking stage, which is critical for both moisture stress and excess water. Hence, provide adequate drainage to avoid excess moisture.</w:t>
            </w:r>
          </w:p>
          <w:p w:rsidR="004E7697" w:rsidRDefault="004E7697">
            <w:pPr>
              <w:spacing w:line="276" w:lineRule="auto"/>
              <w:rPr>
                <w:rFonts w:ascii="Times New Roman" w:hAnsi="Times New Roman" w:cs="Times New Roman"/>
                <w:sz w:val="24"/>
                <w:szCs w:val="24"/>
              </w:rPr>
            </w:pPr>
            <w:r>
              <w:rPr>
                <w:rFonts w:ascii="Times New Roman" w:hAnsi="Times New Roman" w:cs="Times New Roman"/>
                <w:sz w:val="24"/>
                <w:szCs w:val="24"/>
              </w:rPr>
              <w:t xml:space="preserve">Due to continuous wet weather leaf blotch disease may appear in turmeric. To control the disease spray Propiconazole @ 1 ml or Copper Oxy Chloride 2.5 gm or Mancozeb 2.5 gm per litter of water. </w:t>
            </w:r>
          </w:p>
          <w:p w:rsidR="004E7697" w:rsidRDefault="004E7697">
            <w:pPr>
              <w:spacing w:line="276" w:lineRule="auto"/>
              <w:rPr>
                <w:rFonts w:ascii="Times New Roman" w:hAnsi="Times New Roman" w:cs="Times New Roman"/>
                <w:sz w:val="24"/>
                <w:szCs w:val="24"/>
              </w:rPr>
            </w:pPr>
            <w:r>
              <w:rPr>
                <w:rFonts w:ascii="Times New Roman" w:hAnsi="Times New Roman" w:cs="Times New Roman"/>
                <w:sz w:val="24"/>
                <w:szCs w:val="24"/>
                <w:lang w:val="en-GB"/>
              </w:rPr>
              <w:t>With cloudy weather and continuous rainfall, micro nutrient deficiency may appear in irrigated turmeric. Dissolve 15 kg super phosphate in 25 litres of water, store it overnight and the supernated solution may be made into 250 litres. In that, mix 375g each of Feso4, Znso4, Borax and Urea and spray twice at 25 days interval.</w:t>
            </w:r>
          </w:p>
        </w:tc>
      </w:tr>
      <w:tr w:rsidR="004E7697" w:rsidTr="00D24F6F">
        <w:tc>
          <w:tcPr>
            <w:tcW w:w="682"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Animal Husbandry</w:t>
            </w:r>
          </w:p>
        </w:tc>
        <w:tc>
          <w:tcPr>
            <w:tcW w:w="769"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color w:val="000000" w:themeColor="text1"/>
                <w:sz w:val="24"/>
                <w:szCs w:val="24"/>
              </w:rPr>
            </w:pPr>
          </w:p>
        </w:tc>
        <w:tc>
          <w:tcPr>
            <w:tcW w:w="3550" w:type="pct"/>
            <w:tcBorders>
              <w:top w:val="single" w:sz="4" w:space="0" w:color="auto"/>
              <w:left w:val="single" w:sz="4" w:space="0" w:color="auto"/>
              <w:bottom w:val="single" w:sz="4" w:space="0" w:color="auto"/>
              <w:right w:val="single" w:sz="4" w:space="0" w:color="auto"/>
            </w:tcBorders>
            <w:hideMark/>
          </w:tcPr>
          <w:p w:rsidR="004E7697" w:rsidRDefault="004E7697">
            <w:pPr>
              <w:spacing w:line="276" w:lineRule="auto"/>
              <w:rPr>
                <w:rFonts w:ascii="Times New Roman" w:hAnsi="Times New Roman" w:cs="Times New Roman"/>
                <w:bCs/>
                <w:sz w:val="24"/>
                <w:szCs w:val="24"/>
              </w:rPr>
            </w:pPr>
            <w:r>
              <w:rPr>
                <w:rFonts w:ascii="Times New Roman" w:hAnsi="Times New Roman" w:cs="Times New Roman"/>
                <w:bCs/>
                <w:sz w:val="24"/>
                <w:szCs w:val="24"/>
              </w:rPr>
              <w:t>During rainy days to avoid mastitis infection in dairy animals, before and after milking wash the udder with potassium permanganate solution.</w:t>
            </w:r>
          </w:p>
        </w:tc>
      </w:tr>
    </w:tbl>
    <w:p w:rsidR="004E7697" w:rsidRDefault="004E7697" w:rsidP="004E7697">
      <w:pPr>
        <w:spacing w:line="276" w:lineRule="auto"/>
        <w:jc w:val="both"/>
        <w:rPr>
          <w:rFonts w:ascii="Times New Roman" w:hAnsi="Times New Roman" w:cs="Times New Roman"/>
          <w:b/>
          <w:sz w:val="24"/>
          <w:szCs w:val="24"/>
        </w:rPr>
      </w:pPr>
    </w:p>
    <w:p w:rsidR="004E7697" w:rsidRDefault="004E7697" w:rsidP="004E7697">
      <w:pPr>
        <w:spacing w:line="276" w:lineRule="auto"/>
        <w:jc w:val="both"/>
        <w:rPr>
          <w:rFonts w:ascii="Times New Roman" w:eastAsia="Calibri" w:hAnsi="Times New Roman" w:cs="Times New Roman"/>
          <w:iCs/>
          <w:sz w:val="24"/>
          <w:szCs w:val="24"/>
          <w:lang w:eastAsia="en-US"/>
        </w:rPr>
      </w:pPr>
      <w:r>
        <w:rPr>
          <w:rFonts w:ascii="Times New Roman" w:hAnsi="Times New Roman" w:cs="Times New Roman"/>
          <w:b/>
          <w:sz w:val="24"/>
          <w:szCs w:val="24"/>
        </w:rPr>
        <w:t xml:space="preserve"> SMS advisory: </w:t>
      </w:r>
    </w:p>
    <w:p w:rsidR="00624AC3" w:rsidRPr="004D0B3E" w:rsidRDefault="004E7697" w:rsidP="004E7697">
      <w:pPr>
        <w:pStyle w:val="ListParagraph"/>
        <w:numPr>
          <w:ilvl w:val="0"/>
          <w:numId w:val="9"/>
        </w:numPr>
        <w:spacing w:line="276" w:lineRule="auto"/>
        <w:jc w:val="both"/>
        <w:rPr>
          <w:rFonts w:ascii="Arial" w:hAnsi="Arial" w:cs="Arial"/>
          <w:sz w:val="24"/>
          <w:szCs w:val="24"/>
        </w:rPr>
      </w:pPr>
      <w:r>
        <w:rPr>
          <w:rFonts w:ascii="Times New Roman" w:hAnsi="Times New Roman" w:cs="Times New Roman"/>
          <w:sz w:val="24"/>
          <w:szCs w:val="24"/>
        </w:rPr>
        <w:t>The weather is favourable for Leaf Folder in Rice. Monitor and if needed spray Triosophos 2 ml / liter of water.</w:t>
      </w:r>
    </w:p>
    <w:p w:rsidR="004A10B1" w:rsidRDefault="004A10B1"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Default="00624AC3" w:rsidP="00624AC3">
      <w:pPr>
        <w:spacing w:line="276" w:lineRule="auto"/>
        <w:jc w:val="both"/>
        <w:rPr>
          <w:rFonts w:ascii="Times New Roman" w:eastAsia="Times New Roman" w:hAnsi="Times New Roman" w:cs="Times New Roman"/>
          <w:b/>
          <w:bCs/>
          <w:sz w:val="4"/>
          <w:szCs w:val="24"/>
          <w:lang w:bidi="ta-IN"/>
        </w:rPr>
      </w:pPr>
    </w:p>
    <w:p w:rsidR="00624AC3" w:rsidRPr="004A10B1" w:rsidRDefault="00624AC3" w:rsidP="00624AC3">
      <w:pPr>
        <w:spacing w:line="276" w:lineRule="auto"/>
        <w:jc w:val="both"/>
        <w:rPr>
          <w:rFonts w:ascii="Times New Roman" w:eastAsia="Times New Roman" w:hAnsi="Times New Roman" w:cs="Times New Roman"/>
          <w:b/>
          <w:bCs/>
          <w:sz w:val="4"/>
          <w:szCs w:val="24"/>
          <w:lang w:bidi="ta-IN"/>
        </w:rPr>
      </w:pPr>
    </w:p>
    <w:p w:rsidR="004A10B1" w:rsidRDefault="004A10B1" w:rsidP="008E0489">
      <w:pPr>
        <w:jc w:val="right"/>
        <w:rPr>
          <w:rFonts w:ascii="Times New Roman" w:eastAsia="Times New Roman" w:hAnsi="Times New Roman" w:cs="Times New Roman"/>
          <w:b/>
          <w:bCs/>
          <w:sz w:val="24"/>
          <w:szCs w:val="24"/>
          <w:lang w:bidi="ta-IN"/>
        </w:rPr>
      </w:pPr>
    </w:p>
    <w:p w:rsidR="008E0489" w:rsidRDefault="008E0489" w:rsidP="008E0489">
      <w:pPr>
        <w:jc w:val="right"/>
        <w:rPr>
          <w:rFonts w:ascii="Times New Roman" w:eastAsia="Calibri" w:hAnsi="Times New Roman" w:cs="Times New Roman"/>
          <w:sz w:val="24"/>
          <w:szCs w:val="24"/>
          <w:lang w:eastAsia="en-US"/>
        </w:rPr>
      </w:pPr>
      <w:r>
        <w:rPr>
          <w:rFonts w:ascii="Times New Roman" w:eastAsia="Times New Roman" w:hAnsi="Times New Roman" w:cs="Times New Roman"/>
          <w:b/>
          <w:bCs/>
          <w:sz w:val="24"/>
          <w:szCs w:val="24"/>
          <w:lang w:bidi="ta-IN"/>
        </w:rPr>
        <w:t>Professor and Head</w:t>
      </w:r>
    </w:p>
    <w:p w:rsidR="008E0489" w:rsidRDefault="008E0489" w:rsidP="008E0489">
      <w:pPr>
        <w:shd w:val="clear" w:color="auto" w:fill="FFFFFF"/>
        <w:jc w:val="right"/>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 Principal Nodal Officer (GKMS)</w:t>
      </w:r>
    </w:p>
    <w:p w:rsidR="008E0489" w:rsidRDefault="008E0489" w:rsidP="008E0489">
      <w:pPr>
        <w:shd w:val="clear" w:color="auto" w:fill="FFFFFF"/>
        <w:jc w:val="right"/>
        <w:rPr>
          <w:rFonts w:ascii="Times New Roman" w:hAnsi="Times New Roman" w:cs="Times New Roman"/>
          <w:b/>
          <w:bCs/>
          <w:sz w:val="24"/>
          <w:szCs w:val="24"/>
        </w:rPr>
      </w:pPr>
      <w:r>
        <w:rPr>
          <w:rFonts w:ascii="Times New Roman" w:hAnsi="Times New Roman" w:cs="Times New Roman"/>
          <w:b/>
          <w:bCs/>
          <w:sz w:val="24"/>
          <w:szCs w:val="24"/>
        </w:rPr>
        <w:t>Agro Climate Research Centre</w:t>
      </w:r>
    </w:p>
    <w:sectPr w:rsidR="008E0489" w:rsidSect="0086775A">
      <w:pgSz w:w="11906" w:h="16838"/>
      <w:pgMar w:top="720" w:right="1133"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3B" w:rsidRDefault="001B3F3B" w:rsidP="004A10B1">
      <w:r>
        <w:separator/>
      </w:r>
    </w:p>
  </w:endnote>
  <w:endnote w:type="continuationSeparator" w:id="0">
    <w:p w:rsidR="001B3F3B" w:rsidRDefault="001B3F3B"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3B" w:rsidRDefault="001B3F3B" w:rsidP="004A10B1">
      <w:r>
        <w:separator/>
      </w:r>
    </w:p>
  </w:footnote>
  <w:footnote w:type="continuationSeparator" w:id="0">
    <w:p w:rsidR="001B3F3B" w:rsidRDefault="001B3F3B"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5692589B"/>
    <w:multiLevelType w:val="hybridMultilevel"/>
    <w:tmpl w:val="FFD4F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7D9631B1"/>
    <w:multiLevelType w:val="hybridMultilevel"/>
    <w:tmpl w:val="2E084D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3"/>
  </w:num>
  <w:num w:numId="6">
    <w:abstractNumId w:val="2"/>
  </w:num>
  <w:num w:numId="7">
    <w:abstractNumId w:val="5"/>
  </w:num>
  <w:num w:numId="8">
    <w:abstractNumId w:val="7"/>
  </w:num>
  <w:num w:numId="9">
    <w:abstractNumId w:val="4"/>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12CC3"/>
    <w:rsid w:val="0001766D"/>
    <w:rsid w:val="00026EAF"/>
    <w:rsid w:val="00046173"/>
    <w:rsid w:val="00076F21"/>
    <w:rsid w:val="000A74DF"/>
    <w:rsid w:val="000B294D"/>
    <w:rsid w:val="000C32FD"/>
    <w:rsid w:val="000D3DA8"/>
    <w:rsid w:val="000D7A85"/>
    <w:rsid w:val="001464D4"/>
    <w:rsid w:val="001B3F3B"/>
    <w:rsid w:val="001B7483"/>
    <w:rsid w:val="001D0DE0"/>
    <w:rsid w:val="0021272E"/>
    <w:rsid w:val="00221BD0"/>
    <w:rsid w:val="00224E5E"/>
    <w:rsid w:val="00232915"/>
    <w:rsid w:val="0023538C"/>
    <w:rsid w:val="0026317E"/>
    <w:rsid w:val="00276876"/>
    <w:rsid w:val="002923A5"/>
    <w:rsid w:val="002C07CD"/>
    <w:rsid w:val="002C1164"/>
    <w:rsid w:val="002C50C0"/>
    <w:rsid w:val="002D3DFD"/>
    <w:rsid w:val="003044B8"/>
    <w:rsid w:val="00307FA8"/>
    <w:rsid w:val="0032364D"/>
    <w:rsid w:val="003307FC"/>
    <w:rsid w:val="0034274F"/>
    <w:rsid w:val="00346F82"/>
    <w:rsid w:val="003539E0"/>
    <w:rsid w:val="00372E76"/>
    <w:rsid w:val="003B0E18"/>
    <w:rsid w:val="003C0011"/>
    <w:rsid w:val="00411788"/>
    <w:rsid w:val="00412B22"/>
    <w:rsid w:val="00426F39"/>
    <w:rsid w:val="0047255F"/>
    <w:rsid w:val="004772AC"/>
    <w:rsid w:val="00496EBA"/>
    <w:rsid w:val="004A10B1"/>
    <w:rsid w:val="004B57B7"/>
    <w:rsid w:val="004C4008"/>
    <w:rsid w:val="004E7697"/>
    <w:rsid w:val="004F012D"/>
    <w:rsid w:val="00510D5F"/>
    <w:rsid w:val="0051129C"/>
    <w:rsid w:val="00545DB9"/>
    <w:rsid w:val="00591F4E"/>
    <w:rsid w:val="005B482C"/>
    <w:rsid w:val="005B78C2"/>
    <w:rsid w:val="005C2DD0"/>
    <w:rsid w:val="005F3BC3"/>
    <w:rsid w:val="006163BE"/>
    <w:rsid w:val="00624AC3"/>
    <w:rsid w:val="00654492"/>
    <w:rsid w:val="006620BF"/>
    <w:rsid w:val="006C4551"/>
    <w:rsid w:val="00715C7F"/>
    <w:rsid w:val="007400E0"/>
    <w:rsid w:val="00741754"/>
    <w:rsid w:val="007D2DD7"/>
    <w:rsid w:val="007E6037"/>
    <w:rsid w:val="007F6D02"/>
    <w:rsid w:val="00820FCD"/>
    <w:rsid w:val="0086775A"/>
    <w:rsid w:val="008818F9"/>
    <w:rsid w:val="008853A2"/>
    <w:rsid w:val="008D757C"/>
    <w:rsid w:val="008E0489"/>
    <w:rsid w:val="008E0724"/>
    <w:rsid w:val="008E5C0A"/>
    <w:rsid w:val="00902DA0"/>
    <w:rsid w:val="00947ADE"/>
    <w:rsid w:val="0095203D"/>
    <w:rsid w:val="00977061"/>
    <w:rsid w:val="00984C41"/>
    <w:rsid w:val="009A220E"/>
    <w:rsid w:val="009B5FBA"/>
    <w:rsid w:val="009B6361"/>
    <w:rsid w:val="009C482D"/>
    <w:rsid w:val="00A01548"/>
    <w:rsid w:val="00A14A6A"/>
    <w:rsid w:val="00A46157"/>
    <w:rsid w:val="00A71C77"/>
    <w:rsid w:val="00A82D33"/>
    <w:rsid w:val="00A904FE"/>
    <w:rsid w:val="00A94348"/>
    <w:rsid w:val="00AC0B98"/>
    <w:rsid w:val="00AD0986"/>
    <w:rsid w:val="00AD1467"/>
    <w:rsid w:val="00AD7FEE"/>
    <w:rsid w:val="00B42FC8"/>
    <w:rsid w:val="00B80FEB"/>
    <w:rsid w:val="00C14988"/>
    <w:rsid w:val="00C426F1"/>
    <w:rsid w:val="00C46F75"/>
    <w:rsid w:val="00C8496F"/>
    <w:rsid w:val="00CA3876"/>
    <w:rsid w:val="00CD52EB"/>
    <w:rsid w:val="00D11225"/>
    <w:rsid w:val="00D11BAA"/>
    <w:rsid w:val="00D24F6F"/>
    <w:rsid w:val="00D31E1D"/>
    <w:rsid w:val="00D35C11"/>
    <w:rsid w:val="00D60F00"/>
    <w:rsid w:val="00DB32EC"/>
    <w:rsid w:val="00DC5FD7"/>
    <w:rsid w:val="00DE42B6"/>
    <w:rsid w:val="00E35AE1"/>
    <w:rsid w:val="00E36BF5"/>
    <w:rsid w:val="00E74608"/>
    <w:rsid w:val="00E76780"/>
    <w:rsid w:val="00EA53B0"/>
    <w:rsid w:val="00EA566B"/>
    <w:rsid w:val="00ED5824"/>
    <w:rsid w:val="00F06D5E"/>
    <w:rsid w:val="00F15922"/>
    <w:rsid w:val="00F22264"/>
    <w:rsid w:val="00F27B98"/>
    <w:rsid w:val="00F37B40"/>
    <w:rsid w:val="00F517CB"/>
    <w:rsid w:val="00F769A2"/>
    <w:rsid w:val="00F83B17"/>
    <w:rsid w:val="00F85809"/>
    <w:rsid w:val="00FB6A0F"/>
    <w:rsid w:val="00FB7C0B"/>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26623447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569194436">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997465061">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59943478">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121</cp:revision>
  <cp:lastPrinted>2024-11-14T11:32:00Z</cp:lastPrinted>
  <dcterms:created xsi:type="dcterms:W3CDTF">2024-10-04T07:27:00Z</dcterms:created>
  <dcterms:modified xsi:type="dcterms:W3CDTF">2024-11-14T11:49:00Z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